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CF58F" w14:textId="77777777" w:rsidR="004C6D2C" w:rsidRDefault="008B7F86">
      <w:pPr>
        <w:spacing w:after="160" w:line="252" w:lineRule="auto"/>
        <w:ind w:left="708" w:firstLine="708"/>
        <w:rPr>
          <w:rFonts w:ascii="Times New Roman" w:eastAsiaTheme="minorHAnsi" w:hAnsi="Times New Roman"/>
          <w:b/>
        </w:rPr>
      </w:pPr>
      <w:r>
        <w:rPr>
          <w:rFonts w:ascii="Times New Roman" w:hAnsi="Times New Roman"/>
          <w:b/>
          <w:noProof/>
        </w:rPr>
        <w:drawing>
          <wp:inline distT="0" distB="0" distL="0" distR="0" wp14:anchorId="2CBFD829" wp14:editId="56D45A69">
            <wp:extent cx="457200" cy="5429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pic:spPr>
                </pic:pic>
              </a:graphicData>
            </a:graphic>
          </wp:inline>
        </w:drawing>
      </w:r>
      <w:r>
        <w:rPr>
          <w:rFonts w:ascii="Times New Roman" w:eastAsiaTheme="minorHAnsi" w:hAnsi="Times New Roman"/>
          <w:b/>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4C6D2C" w14:paraId="3A5CC15E" w14:textId="77777777">
        <w:tc>
          <w:tcPr>
            <w:tcW w:w="6379" w:type="dxa"/>
          </w:tcPr>
          <w:p w14:paraId="3CC54917" w14:textId="77777777" w:rsidR="004C6D2C" w:rsidRDefault="008B7F86">
            <w:pPr>
              <w:spacing w:after="0" w:line="252" w:lineRule="auto"/>
              <w:rPr>
                <w:rFonts w:ascii="Times New Roman" w:eastAsiaTheme="minorHAnsi" w:hAnsi="Times New Roman"/>
                <w:sz w:val="24"/>
                <w:szCs w:val="24"/>
                <w:lang w:eastAsia="hr-HR"/>
              </w:rPr>
            </w:pPr>
            <w:r>
              <w:rPr>
                <w:rFonts w:ascii="Times New Roman" w:eastAsiaTheme="minorHAnsi" w:hAnsi="Times New Roman"/>
                <w:b/>
                <w:sz w:val="24"/>
                <w:szCs w:val="24"/>
                <w:lang w:eastAsia="hr-HR"/>
              </w:rPr>
              <w:t>REPUBLIKA HRVATSKA</w:t>
            </w:r>
            <w:r>
              <w:rPr>
                <w:rFonts w:ascii="Times New Roman" w:eastAsiaTheme="minorHAnsi" w:hAnsi="Times New Roman"/>
                <w:sz w:val="24"/>
                <w:szCs w:val="24"/>
                <w:lang w:eastAsia="hr-HR"/>
              </w:rPr>
              <w:t xml:space="preserve">                                                                                                   </w:t>
            </w:r>
          </w:p>
          <w:p w14:paraId="7791BE89" w14:textId="77777777" w:rsidR="004C6D2C" w:rsidRDefault="008B7F86">
            <w:pPr>
              <w:spacing w:after="0" w:line="252" w:lineRule="auto"/>
              <w:rPr>
                <w:rFonts w:ascii="Times New Roman" w:eastAsiaTheme="minorHAnsi" w:hAnsi="Times New Roman"/>
                <w:b/>
                <w:sz w:val="24"/>
                <w:szCs w:val="24"/>
                <w:lang w:eastAsia="hr-HR"/>
              </w:rPr>
            </w:pPr>
            <w:r>
              <w:rPr>
                <w:rFonts w:ascii="Times New Roman" w:eastAsiaTheme="minorHAnsi" w:hAnsi="Times New Roman"/>
                <w:b/>
                <w:sz w:val="24"/>
                <w:szCs w:val="24"/>
                <w:lang w:eastAsia="hr-HR"/>
              </w:rPr>
              <w:t>SPLITSKO-DALMATINSKA ŽUPANIJA</w:t>
            </w:r>
          </w:p>
          <w:p w14:paraId="2D477D0A" w14:textId="77777777" w:rsidR="004C6D2C" w:rsidRDefault="008B7F86">
            <w:pPr>
              <w:spacing w:after="0" w:line="252" w:lineRule="auto"/>
              <w:rPr>
                <w:rFonts w:ascii="Times New Roman" w:eastAsiaTheme="minorHAnsi" w:hAnsi="Times New Roman"/>
                <w:sz w:val="24"/>
                <w:szCs w:val="24"/>
                <w:lang w:eastAsia="hr-HR"/>
              </w:rPr>
            </w:pPr>
            <w:r>
              <w:rPr>
                <w:rFonts w:ascii="Times New Roman" w:eastAsiaTheme="minorHAnsi" w:hAnsi="Times New Roman"/>
                <w:b/>
                <w:sz w:val="24"/>
                <w:szCs w:val="24"/>
                <w:lang w:eastAsia="hr-HR"/>
              </w:rPr>
              <w:t>OSNOVNA ŠKOLA BOL</w:t>
            </w:r>
            <w:r>
              <w:rPr>
                <w:rFonts w:ascii="Times New Roman" w:eastAsiaTheme="minorHAnsi" w:hAnsi="Times New Roman"/>
                <w:sz w:val="24"/>
                <w:szCs w:val="24"/>
                <w:lang w:eastAsia="hr-HR"/>
              </w:rPr>
              <w:t xml:space="preserve"> </w:t>
            </w:r>
          </w:p>
          <w:p w14:paraId="2A94B86F" w14:textId="77777777" w:rsidR="004C6D2C" w:rsidRDefault="008B7F86">
            <w:pPr>
              <w:spacing w:after="0" w:line="252" w:lineRule="auto"/>
              <w:rPr>
                <w:rFonts w:ascii="Times New Roman" w:eastAsiaTheme="minorHAnsi" w:hAnsi="Times New Roman"/>
                <w:sz w:val="24"/>
                <w:szCs w:val="24"/>
                <w:lang w:eastAsia="hr-HR"/>
              </w:rPr>
            </w:pPr>
            <w:r>
              <w:rPr>
                <w:rFonts w:ascii="Times New Roman" w:eastAsiaTheme="minorHAnsi" w:hAnsi="Times New Roman"/>
                <w:sz w:val="24"/>
                <w:szCs w:val="24"/>
                <w:lang w:eastAsia="hr-HR"/>
              </w:rPr>
              <w:t>Rudine 1, 21420 Bol</w:t>
            </w:r>
          </w:p>
          <w:p w14:paraId="26743EF6" w14:textId="77777777" w:rsidR="004C6D2C" w:rsidRDefault="008B7F86">
            <w:pPr>
              <w:spacing w:line="240" w:lineRule="auto"/>
              <w:contextualSpacing/>
              <w:jc w:val="both"/>
              <w:rPr>
                <w:rFonts w:ascii="Times New Roman" w:hAnsi="Times New Roman"/>
                <w:sz w:val="24"/>
                <w:szCs w:val="24"/>
                <w:lang w:eastAsia="hr-HR"/>
              </w:rPr>
            </w:pPr>
            <w:r>
              <w:rPr>
                <w:rFonts w:ascii="Times New Roman" w:hAnsi="Times New Roman"/>
                <w:sz w:val="24"/>
                <w:szCs w:val="24"/>
                <w:lang w:eastAsia="hr-HR"/>
              </w:rPr>
              <w:t>Tel: 021/ 635-103</w:t>
            </w:r>
          </w:p>
          <w:p w14:paraId="54A02587" w14:textId="77777777" w:rsidR="004C6D2C" w:rsidRDefault="008B7F86">
            <w:pPr>
              <w:spacing w:after="0" w:line="252" w:lineRule="auto"/>
              <w:rPr>
                <w:rFonts w:ascii="Times New Roman" w:eastAsiaTheme="minorHAnsi" w:hAnsi="Times New Roman"/>
                <w:sz w:val="24"/>
                <w:szCs w:val="24"/>
                <w:lang w:eastAsia="hr-HR"/>
              </w:rPr>
            </w:pPr>
            <w:r>
              <w:rPr>
                <w:rFonts w:ascii="Times New Roman" w:hAnsi="Times New Roman"/>
                <w:sz w:val="24"/>
                <w:szCs w:val="24"/>
                <w:lang w:eastAsia="hr-HR"/>
              </w:rPr>
              <w:t>E-mail: ured@os-bol.skole.hr</w:t>
            </w:r>
            <w:r>
              <w:rPr>
                <w:rFonts w:ascii="Times New Roman" w:eastAsiaTheme="minorHAnsi" w:hAnsi="Times New Roman"/>
                <w:sz w:val="24"/>
                <w:szCs w:val="24"/>
                <w:lang w:eastAsia="hr-HR"/>
              </w:rPr>
              <w:t xml:space="preserve">                                                                                                    KLASA: </w:t>
            </w:r>
            <w:r>
              <w:rPr>
                <w:rFonts w:ascii="Times New Roman" w:hAnsi="Times New Roman"/>
                <w:sz w:val="24"/>
                <w:szCs w:val="24"/>
                <w:lang w:val="en-US" w:eastAsia="hr-HR"/>
              </w:rPr>
              <w:t>112-02/26-01/30</w:t>
            </w:r>
            <w:r>
              <w:rPr>
                <w:rFonts w:ascii="Times New Roman" w:eastAsiaTheme="minorHAnsi" w:hAnsi="Times New Roman"/>
                <w:sz w:val="24"/>
                <w:szCs w:val="24"/>
                <w:lang w:eastAsia="hr-HR"/>
              </w:rPr>
              <w:t xml:space="preserve">                                                                                                          </w:t>
            </w:r>
            <w:r>
              <w:rPr>
                <w:rFonts w:ascii="Times New Roman" w:eastAsiaTheme="minorHAnsi" w:hAnsi="Times New Roman"/>
                <w:sz w:val="24"/>
                <w:szCs w:val="24"/>
                <w:lang w:eastAsia="hr-HR"/>
              </w:rPr>
              <w:t xml:space="preserve">                              URBROJ: 2181-318-26-1                                                                                                           </w:t>
            </w:r>
          </w:p>
          <w:p w14:paraId="1ECC94CC" w14:textId="77777777" w:rsidR="004C6D2C" w:rsidRDefault="004C6D2C">
            <w:pPr>
              <w:spacing w:after="0" w:line="252" w:lineRule="auto"/>
              <w:rPr>
                <w:rFonts w:ascii="Times New Roman" w:eastAsiaTheme="minorHAnsi" w:hAnsi="Times New Roman"/>
                <w:sz w:val="24"/>
                <w:szCs w:val="24"/>
                <w:lang w:eastAsia="hr-HR"/>
              </w:rPr>
            </w:pPr>
          </w:p>
          <w:p w14:paraId="2975070A" w14:textId="77777777" w:rsidR="004C6D2C" w:rsidRDefault="008B7F86">
            <w:pPr>
              <w:spacing w:after="0" w:line="252" w:lineRule="auto"/>
              <w:rPr>
                <w:rFonts w:ascii="Times New Roman" w:eastAsiaTheme="minorHAnsi" w:hAnsi="Times New Roman"/>
                <w:sz w:val="24"/>
                <w:szCs w:val="24"/>
                <w:lang w:eastAsia="hr-HR"/>
              </w:rPr>
            </w:pPr>
            <w:r>
              <w:rPr>
                <w:rFonts w:ascii="Times New Roman" w:eastAsiaTheme="minorHAnsi" w:hAnsi="Times New Roman"/>
                <w:sz w:val="24"/>
                <w:szCs w:val="24"/>
                <w:lang w:eastAsia="hr-HR"/>
              </w:rPr>
              <w:t>Bol,  29. rujna 2026. godine</w:t>
            </w:r>
          </w:p>
        </w:tc>
        <w:tc>
          <w:tcPr>
            <w:tcW w:w="2693" w:type="dxa"/>
            <w:hideMark/>
          </w:tcPr>
          <w:p w14:paraId="099BD591" w14:textId="77777777" w:rsidR="004C6D2C" w:rsidRDefault="008B7F86">
            <w:pPr>
              <w:spacing w:after="160" w:line="252" w:lineRule="auto"/>
              <w:jc w:val="right"/>
              <w:rPr>
                <w:rFonts w:ascii="Times New Roman" w:eastAsiaTheme="minorHAnsi" w:hAnsi="Times New Roman"/>
                <w:sz w:val="24"/>
                <w:szCs w:val="24"/>
                <w:lang w:eastAsia="hr-HR"/>
              </w:rPr>
            </w:pPr>
            <w:r>
              <w:rPr>
                <w:noProof/>
              </w:rPr>
              <w:drawing>
                <wp:inline distT="0" distB="0" distL="0" distR="0" wp14:anchorId="2B9D4CDB" wp14:editId="4C9A37D0">
                  <wp:extent cx="933580" cy="9335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933580" cy="933580"/>
                          </a:xfrm>
                          <a:prstGeom prst="rect">
                            <a:avLst/>
                          </a:prstGeom>
                        </pic:spPr>
                      </pic:pic>
                    </a:graphicData>
                  </a:graphic>
                </wp:inline>
              </w:drawing>
            </w:r>
          </w:p>
        </w:tc>
      </w:tr>
    </w:tbl>
    <w:p w14:paraId="1372F4A4" w14:textId="77777777" w:rsidR="004C6D2C" w:rsidRDefault="008B7F86">
      <w:pPr>
        <w:spacing w:after="160" w:line="252" w:lineRule="auto"/>
        <w:rPr>
          <w:rFonts w:ascii="Times New Roman" w:eastAsiaTheme="minorHAnsi" w:hAnsi="Times New Roman"/>
        </w:rPr>
      </w:pPr>
      <w:r>
        <w:rPr>
          <w:rFonts w:ascii="Times New Roman" w:eastAsiaTheme="minorHAnsi" w:hAnsi="Times New Roman"/>
          <w:b/>
        </w:rPr>
        <w:t xml:space="preserve">                                                                </w:t>
      </w:r>
      <w:r>
        <w:rPr>
          <w:rFonts w:ascii="Times New Roman" w:eastAsiaTheme="minorHAnsi" w:hAnsi="Times New Roman"/>
          <w:b/>
        </w:rPr>
        <w:t xml:space="preserve">   </w:t>
      </w:r>
      <w:r>
        <w:rPr>
          <w:rFonts w:ascii="Times New Roman" w:eastAsiaTheme="minorHAnsi" w:hAnsi="Times New Roman"/>
        </w:rPr>
        <w:t xml:space="preserve">                                                                                                                                                                                                                                                             </w:t>
      </w:r>
      <w:r>
        <w:rPr>
          <w:rFonts w:ascii="Times New Roman" w:eastAsiaTheme="minorHAnsi" w:hAnsi="Times New Roman"/>
        </w:rPr>
        <w:t xml:space="preserve">                                               </w:t>
      </w:r>
    </w:p>
    <w:p w14:paraId="3C1FE19D" w14:textId="77777777" w:rsidR="004C6D2C" w:rsidRDefault="008B7F86">
      <w:pPr>
        <w:pStyle w:val="Bezproreda1"/>
        <w:rPr>
          <w:rFonts w:ascii="Times New Roman" w:hAnsi="Times New Roman"/>
          <w:b/>
          <w:color w:val="000000"/>
          <w:sz w:val="24"/>
          <w:szCs w:val="24"/>
        </w:rPr>
      </w:pPr>
      <w:r>
        <w:rPr>
          <w:rFonts w:ascii="Times New Roman" w:hAnsi="Times New Roman"/>
          <w:b/>
          <w:color w:val="000000"/>
          <w:sz w:val="24"/>
          <w:szCs w:val="24"/>
        </w:rPr>
        <w:t>Radno mjesto: Učitelj/ica povijesti</w:t>
      </w:r>
    </w:p>
    <w:p w14:paraId="2E1F1A0E" w14:textId="77777777" w:rsidR="004C6D2C" w:rsidRDefault="008B7F86">
      <w:pPr>
        <w:pStyle w:val="Bezproreda1"/>
        <w:rPr>
          <w:rFonts w:ascii="Times New Roman" w:hAnsi="Times New Roman"/>
          <w:color w:val="000000"/>
          <w:sz w:val="24"/>
          <w:szCs w:val="24"/>
        </w:rPr>
      </w:pPr>
      <w:r>
        <w:rPr>
          <w:rFonts w:ascii="Times New Roman" w:hAnsi="Times New Roman"/>
          <w:color w:val="000000"/>
          <w:sz w:val="24"/>
          <w:szCs w:val="24"/>
        </w:rPr>
        <w:t>Mjesto rada: BOL, SPLITSKO-DALMATINSKA ŽUPANIJA</w:t>
      </w:r>
    </w:p>
    <w:p w14:paraId="7A3752A4" w14:textId="77777777" w:rsidR="004C6D2C" w:rsidRDefault="008B7F86">
      <w:pPr>
        <w:pStyle w:val="Bezproreda1"/>
        <w:rPr>
          <w:rFonts w:ascii="Times New Roman" w:hAnsi="Times New Roman"/>
          <w:color w:val="000000"/>
          <w:sz w:val="24"/>
          <w:szCs w:val="24"/>
        </w:rPr>
      </w:pPr>
      <w:r>
        <w:rPr>
          <w:rFonts w:ascii="Times New Roman" w:hAnsi="Times New Roman"/>
          <w:color w:val="000000"/>
          <w:sz w:val="24"/>
          <w:szCs w:val="24"/>
        </w:rPr>
        <w:t>Broj traženih radnika: 1</w:t>
      </w:r>
    </w:p>
    <w:p w14:paraId="376A4953" w14:textId="77777777" w:rsidR="004C6D2C" w:rsidRDefault="008B7F86">
      <w:pPr>
        <w:pStyle w:val="Bezproreda1"/>
        <w:rPr>
          <w:rFonts w:ascii="Times New Roman" w:hAnsi="Times New Roman"/>
          <w:color w:val="000000"/>
          <w:sz w:val="24"/>
          <w:szCs w:val="24"/>
        </w:rPr>
      </w:pPr>
      <w:r>
        <w:rPr>
          <w:rFonts w:ascii="Times New Roman" w:hAnsi="Times New Roman"/>
          <w:color w:val="000000"/>
          <w:sz w:val="24"/>
          <w:szCs w:val="24"/>
        </w:rPr>
        <w:t>Vrsta zaposlenja: Na određeno nepuno radno vrijeme; zamjena</w:t>
      </w:r>
    </w:p>
    <w:p w14:paraId="038BD6CA" w14:textId="77777777" w:rsidR="004C6D2C" w:rsidRDefault="008B7F86">
      <w:pPr>
        <w:pStyle w:val="Bezproreda1"/>
        <w:rPr>
          <w:rFonts w:ascii="Times New Roman" w:hAnsi="Times New Roman"/>
          <w:color w:val="000000"/>
          <w:sz w:val="24"/>
          <w:szCs w:val="24"/>
        </w:rPr>
      </w:pPr>
      <w:r>
        <w:rPr>
          <w:rFonts w:ascii="Times New Roman" w:hAnsi="Times New Roman"/>
          <w:color w:val="000000"/>
          <w:sz w:val="24"/>
          <w:szCs w:val="24"/>
        </w:rPr>
        <w:t>Radno vrijeme: 1 smjena</w:t>
      </w:r>
    </w:p>
    <w:p w14:paraId="26BBAA7F" w14:textId="77777777" w:rsidR="004C6D2C" w:rsidRDefault="008B7F86">
      <w:pPr>
        <w:pStyle w:val="Bezproreda1"/>
        <w:rPr>
          <w:rFonts w:ascii="Times New Roman" w:hAnsi="Times New Roman"/>
          <w:color w:val="000000"/>
          <w:sz w:val="24"/>
          <w:szCs w:val="24"/>
        </w:rPr>
      </w:pPr>
      <w:r>
        <w:rPr>
          <w:rFonts w:ascii="Times New Roman" w:hAnsi="Times New Roman"/>
          <w:color w:val="000000"/>
          <w:sz w:val="24"/>
          <w:szCs w:val="24"/>
        </w:rPr>
        <w:t>Smještaj: Nema smještaja</w:t>
      </w:r>
    </w:p>
    <w:p w14:paraId="08889CF0" w14:textId="77777777" w:rsidR="004C6D2C" w:rsidRDefault="008B7F86">
      <w:pPr>
        <w:pStyle w:val="Bezproreda1"/>
        <w:rPr>
          <w:rFonts w:ascii="Times New Roman" w:hAnsi="Times New Roman"/>
          <w:color w:val="000000"/>
          <w:sz w:val="24"/>
          <w:szCs w:val="24"/>
        </w:rPr>
      </w:pPr>
      <w:r>
        <w:rPr>
          <w:rFonts w:ascii="Times New Roman" w:hAnsi="Times New Roman"/>
          <w:color w:val="000000"/>
          <w:sz w:val="24"/>
          <w:szCs w:val="24"/>
        </w:rPr>
        <w:t>Naknada za prijevoz: U cijelosti</w:t>
      </w:r>
    </w:p>
    <w:p w14:paraId="7BF94BA5" w14:textId="77777777" w:rsidR="004C6D2C" w:rsidRDefault="004C6D2C">
      <w:pPr>
        <w:pStyle w:val="Bezproreda1"/>
        <w:rPr>
          <w:rFonts w:ascii="Times New Roman" w:hAnsi="Times New Roman"/>
          <w:color w:val="000000"/>
          <w:sz w:val="24"/>
          <w:szCs w:val="24"/>
        </w:rPr>
      </w:pPr>
    </w:p>
    <w:p w14:paraId="25D7FC71" w14:textId="77777777" w:rsidR="004C6D2C" w:rsidRDefault="008B7F86">
      <w:pPr>
        <w:pStyle w:val="Bezproreda1"/>
        <w:rPr>
          <w:rFonts w:ascii="Times New Roman" w:hAnsi="Times New Roman"/>
          <w:color w:val="000000"/>
          <w:sz w:val="24"/>
          <w:szCs w:val="24"/>
        </w:rPr>
      </w:pPr>
      <w:r>
        <w:rPr>
          <w:rFonts w:ascii="Times New Roman" w:hAnsi="Times New Roman"/>
          <w:color w:val="000000"/>
          <w:sz w:val="24"/>
          <w:szCs w:val="24"/>
        </w:rPr>
        <w:t>Natječaj vrijedi od: 29.09.2026.</w:t>
      </w:r>
    </w:p>
    <w:p w14:paraId="69FC4C7F" w14:textId="77777777" w:rsidR="004C6D2C" w:rsidRDefault="008B7F86">
      <w:pPr>
        <w:pStyle w:val="Bezproreda1"/>
        <w:rPr>
          <w:rFonts w:ascii="Times New Roman" w:hAnsi="Times New Roman"/>
          <w:color w:val="000000"/>
          <w:sz w:val="24"/>
          <w:szCs w:val="24"/>
        </w:rPr>
      </w:pPr>
      <w:r>
        <w:rPr>
          <w:rFonts w:ascii="Times New Roman" w:hAnsi="Times New Roman"/>
          <w:color w:val="000000"/>
          <w:sz w:val="24"/>
          <w:szCs w:val="24"/>
        </w:rPr>
        <w:t xml:space="preserve">Natječaj vrijedi do: 07.10.2026.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p>
    <w:p w14:paraId="0F0F8EFD" w14:textId="77777777" w:rsidR="004C6D2C" w:rsidRDefault="004C6D2C">
      <w:pPr>
        <w:rPr>
          <w:rFonts w:ascii="Times New Roman" w:hAnsi="Times New Roman"/>
          <w:color w:val="000000"/>
          <w:sz w:val="24"/>
          <w:szCs w:val="24"/>
          <w:lang w:val="pl-PL"/>
        </w:rPr>
      </w:pPr>
    </w:p>
    <w:p w14:paraId="62ED3422" w14:textId="77777777" w:rsidR="004C6D2C" w:rsidRDefault="008B7F86">
      <w:pPr>
        <w:jc w:val="both"/>
        <w:rPr>
          <w:rFonts w:ascii="Times New Roman" w:hAnsi="Times New Roman"/>
          <w:sz w:val="24"/>
          <w:szCs w:val="24"/>
        </w:rPr>
      </w:pPr>
      <w:r>
        <w:rPr>
          <w:rFonts w:ascii="Times New Roman" w:hAnsi="Times New Roman"/>
          <w:sz w:val="24"/>
          <w:szCs w:val="24"/>
        </w:rPr>
        <w:t xml:space="preserve">Na temelju članka 107. Zakona o odgoju i obrazovanju u osnovnoj i srednjoj </w:t>
      </w:r>
      <w:r>
        <w:rPr>
          <w:rFonts w:ascii="Times New Roman" w:hAnsi="Times New Roman"/>
          <w:sz w:val="24"/>
          <w:szCs w:val="24"/>
        </w:rPr>
        <w:t xml:space="preserve">školi („Narodne novine“ broj </w:t>
      </w:r>
      <w:r>
        <w:rPr>
          <w:rFonts w:ascii="Times New Roman" w:hAnsi="Times New Roman"/>
          <w:color w:val="000000"/>
          <w:sz w:val="24"/>
          <w:szCs w:val="24"/>
        </w:rPr>
        <w:t>87/08., 86/09., 92/10., 105/10.</w:t>
      </w:r>
      <w:r>
        <w:rPr>
          <w:rFonts w:ascii="Times New Roman" w:hAnsi="Times New Roman"/>
          <w:color w:val="000000"/>
          <w:sz w:val="24"/>
          <w:szCs w:val="24"/>
          <w:lang w:eastAsia="hr-HR"/>
        </w:rPr>
        <w:t>-</w:t>
      </w:r>
      <w:r>
        <w:rPr>
          <w:rFonts w:ascii="Times New Roman" w:hAnsi="Times New Roman"/>
          <w:color w:val="000000"/>
          <w:sz w:val="24"/>
          <w:szCs w:val="24"/>
        </w:rPr>
        <w:t xml:space="preserve">ispr, 90/11.,5/12., 16/12., 86/12., 94/13., 136/14.-RUSRH, </w:t>
      </w:r>
      <w:r>
        <w:rPr>
          <w:rStyle w:val="Naglaeno"/>
          <w:rFonts w:ascii="Times New Roman" w:hAnsi="Times New Roman"/>
          <w:color w:val="000000"/>
          <w:sz w:val="24"/>
          <w:szCs w:val="24"/>
        </w:rPr>
        <w:t xml:space="preserve">152/14., </w:t>
      </w:r>
      <w:r>
        <w:rPr>
          <w:rFonts w:ascii="Times New Roman" w:hAnsi="Times New Roman"/>
          <w:sz w:val="24"/>
          <w:szCs w:val="24"/>
        </w:rPr>
        <w:t>7/17. i 68/18., 98/19., 64/20, 151/22, 155/23 i 156/23</w:t>
      </w:r>
      <w:r>
        <w:rPr>
          <w:rFonts w:ascii="Times New Roman" w:hAnsi="Times New Roman"/>
          <w:color w:val="000000"/>
          <w:sz w:val="24"/>
          <w:szCs w:val="24"/>
        </w:rPr>
        <w:t>), članka  8. Pravilnika o radu (KLASA: 011-03/22-02-103, URBROJ: 2104-36</w:t>
      </w:r>
      <w:r>
        <w:rPr>
          <w:rFonts w:ascii="Times New Roman" w:hAnsi="Times New Roman"/>
          <w:color w:val="000000"/>
          <w:sz w:val="24"/>
          <w:szCs w:val="24"/>
        </w:rPr>
        <w:t>-01-22-01 od 02. veljače 2022. godine) te članaka 6. i 7. Pravilnika o postupku zapošljavanja te procjeni i vrednovanju kandidata za zapošljavanje (KLASA: 112-01/19-01-129, URBROJ: 2104-36-19-01 od 9. svibnja 2019. godine, u daljnjem tekstu: Pravilnik),</w:t>
      </w:r>
      <w:r>
        <w:rPr>
          <w:rFonts w:ascii="Times New Roman" w:hAnsi="Times New Roman"/>
          <w:i/>
          <w:color w:val="00B0F0"/>
          <w:sz w:val="24"/>
          <w:szCs w:val="24"/>
        </w:rPr>
        <w:t xml:space="preserve"> </w:t>
      </w:r>
      <w:r>
        <w:rPr>
          <w:rFonts w:ascii="Times New Roman" w:hAnsi="Times New Roman"/>
          <w:sz w:val="24"/>
          <w:szCs w:val="24"/>
        </w:rPr>
        <w:t>ra</w:t>
      </w:r>
      <w:r>
        <w:rPr>
          <w:rFonts w:ascii="Times New Roman" w:hAnsi="Times New Roman"/>
          <w:sz w:val="24"/>
          <w:szCs w:val="24"/>
        </w:rPr>
        <w:t xml:space="preserve">vnatelj </w:t>
      </w:r>
      <w:r>
        <w:rPr>
          <w:rFonts w:ascii="Times New Roman" w:hAnsi="Times New Roman"/>
          <w:color w:val="000000"/>
          <w:sz w:val="24"/>
          <w:szCs w:val="24"/>
          <w:lang w:val="pl-PL"/>
        </w:rPr>
        <w:t>OŠ Bol</w:t>
      </w:r>
      <w:r>
        <w:rPr>
          <w:rFonts w:ascii="Times New Roman" w:hAnsi="Times New Roman"/>
          <w:sz w:val="24"/>
          <w:szCs w:val="24"/>
        </w:rPr>
        <w:t xml:space="preserve"> objavljuje:</w:t>
      </w:r>
    </w:p>
    <w:p w14:paraId="40F5ED58" w14:textId="77777777" w:rsidR="004C6D2C" w:rsidRDefault="008B7F86">
      <w:pPr>
        <w:spacing w:line="240" w:lineRule="auto"/>
        <w:contextualSpacing/>
        <w:jc w:val="center"/>
        <w:rPr>
          <w:rFonts w:ascii="Times New Roman" w:hAnsi="Times New Roman"/>
          <w:b/>
          <w:sz w:val="24"/>
          <w:szCs w:val="24"/>
        </w:rPr>
      </w:pPr>
      <w:r>
        <w:rPr>
          <w:rFonts w:ascii="Times New Roman" w:hAnsi="Times New Roman"/>
          <w:b/>
          <w:sz w:val="24"/>
          <w:szCs w:val="24"/>
        </w:rPr>
        <w:t>NATJEČAJ</w:t>
      </w:r>
    </w:p>
    <w:p w14:paraId="359F1F83" w14:textId="77777777" w:rsidR="004C6D2C" w:rsidRDefault="008B7F86">
      <w:pPr>
        <w:spacing w:line="240" w:lineRule="auto"/>
        <w:contextualSpacing/>
        <w:jc w:val="center"/>
        <w:rPr>
          <w:rFonts w:ascii="Times New Roman" w:hAnsi="Times New Roman"/>
          <w:b/>
          <w:sz w:val="24"/>
          <w:szCs w:val="24"/>
        </w:rPr>
      </w:pPr>
      <w:r>
        <w:rPr>
          <w:rFonts w:ascii="Times New Roman" w:hAnsi="Times New Roman"/>
          <w:b/>
          <w:color w:val="000000"/>
          <w:sz w:val="24"/>
          <w:szCs w:val="24"/>
        </w:rPr>
        <w:t>za zasnivanje radnog odnosa</w:t>
      </w:r>
    </w:p>
    <w:p w14:paraId="3488B690" w14:textId="77777777" w:rsidR="004C6D2C" w:rsidRDefault="004C6D2C">
      <w:pPr>
        <w:jc w:val="both"/>
        <w:rPr>
          <w:rFonts w:ascii="Times New Roman" w:hAnsi="Times New Roman"/>
          <w:sz w:val="24"/>
          <w:szCs w:val="24"/>
        </w:rPr>
      </w:pPr>
    </w:p>
    <w:p w14:paraId="7BD08135" w14:textId="77777777" w:rsidR="004C6D2C" w:rsidRDefault="008B7F86">
      <w:pPr>
        <w:numPr>
          <w:ilvl w:val="0"/>
          <w:numId w:val="3"/>
        </w:numPr>
        <w:tabs>
          <w:tab w:val="left" w:pos="426"/>
          <w:tab w:val="left" w:pos="720"/>
        </w:tabs>
        <w:spacing w:before="100" w:beforeAutospacing="1" w:after="100" w:afterAutospacing="1" w:line="240" w:lineRule="auto"/>
        <w:ind w:hanging="578"/>
        <w:contextualSpacing/>
        <w:rPr>
          <w:rFonts w:ascii="Times New Roman" w:eastAsia="Times New Roman" w:hAnsi="Times New Roman"/>
          <w:color w:val="000000"/>
          <w:sz w:val="24"/>
          <w:szCs w:val="24"/>
          <w:lang w:eastAsia="hr-HR"/>
        </w:rPr>
      </w:pPr>
      <w:r>
        <w:rPr>
          <w:rFonts w:ascii="Times New Roman" w:eastAsia="Times New Roman" w:hAnsi="Times New Roman"/>
          <w:bCs/>
          <w:color w:val="000000"/>
          <w:sz w:val="24"/>
          <w:szCs w:val="24"/>
          <w:lang w:eastAsia="hr-HR"/>
        </w:rPr>
        <w:t xml:space="preserve">Za radno mjesto </w:t>
      </w:r>
      <w:r>
        <w:rPr>
          <w:rFonts w:ascii="Times New Roman" w:eastAsia="Times New Roman" w:hAnsi="Times New Roman"/>
          <w:bCs/>
          <w:color w:val="000000"/>
          <w:sz w:val="24"/>
          <w:szCs w:val="24"/>
          <w:lang w:val="en-US" w:eastAsia="hr-HR"/>
        </w:rPr>
        <w:t>učitelj/ica povijesti</w:t>
      </w:r>
      <w:r>
        <w:rPr>
          <w:rFonts w:ascii="Times New Roman" w:eastAsia="Times New Roman" w:hAnsi="Times New Roman"/>
          <w:bCs/>
          <w:color w:val="000000"/>
          <w:sz w:val="24"/>
          <w:szCs w:val="24"/>
          <w:lang w:eastAsia="hr-HR"/>
        </w:rPr>
        <w:t>;</w:t>
      </w:r>
    </w:p>
    <w:p w14:paraId="08F9D8BA" w14:textId="77777777" w:rsidR="004C6D2C" w:rsidRDefault="008B7F86">
      <w:pPr>
        <w:spacing w:before="100" w:beforeAutospacing="1" w:after="100" w:afterAutospacing="1" w:line="240" w:lineRule="auto"/>
        <w:ind w:left="426"/>
        <w:contextualSpacing/>
        <w:jc w:val="both"/>
        <w:rPr>
          <w:rFonts w:ascii="Times New Roman" w:eastAsia="Times New Roman" w:hAnsi="Times New Roman"/>
          <w:bCs/>
          <w:color w:val="000000"/>
          <w:sz w:val="24"/>
          <w:szCs w:val="24"/>
          <w:u w:val="single"/>
          <w:lang w:eastAsia="hr-HR"/>
        </w:rPr>
      </w:pPr>
      <w:r>
        <w:rPr>
          <w:rFonts w:ascii="Times New Roman" w:hAnsi="Times New Roman"/>
          <w:sz w:val="24"/>
          <w:szCs w:val="24"/>
        </w:rPr>
        <w:t>1</w:t>
      </w:r>
      <w:r>
        <w:rPr>
          <w:rFonts w:ascii="Times New Roman" w:eastAsia="Times New Roman" w:hAnsi="Times New Roman"/>
          <w:bCs/>
          <w:i/>
          <w:color w:val="00B0F0"/>
          <w:sz w:val="24"/>
          <w:szCs w:val="24"/>
          <w:lang w:eastAsia="hr-HR"/>
        </w:rPr>
        <w:t xml:space="preserve"> </w:t>
      </w:r>
      <w:r>
        <w:rPr>
          <w:rFonts w:ascii="Times New Roman" w:hAnsi="Times New Roman"/>
          <w:sz w:val="24"/>
          <w:szCs w:val="24"/>
        </w:rPr>
        <w:t>izvršitelj</w:t>
      </w:r>
      <w:r>
        <w:rPr>
          <w:rFonts w:ascii="Times New Roman" w:hAnsi="Times New Roman"/>
          <w:color w:val="000000"/>
          <w:sz w:val="24"/>
          <w:szCs w:val="24"/>
        </w:rPr>
        <w:t xml:space="preserve">/ica </w:t>
      </w:r>
      <w:r>
        <w:rPr>
          <w:rFonts w:ascii="Times New Roman" w:hAnsi="Times New Roman"/>
          <w:sz w:val="24"/>
          <w:szCs w:val="24"/>
        </w:rPr>
        <w:t xml:space="preserve">na </w:t>
      </w:r>
      <w:r>
        <w:rPr>
          <w:rFonts w:ascii="Times New Roman" w:eastAsia="Times New Roman" w:hAnsi="Times New Roman"/>
          <w:bCs/>
          <w:color w:val="000000"/>
          <w:sz w:val="24"/>
          <w:szCs w:val="24"/>
          <w:lang w:eastAsia="hr-HR"/>
        </w:rPr>
        <w:t>određeno</w:t>
      </w:r>
      <w:r>
        <w:rPr>
          <w:rFonts w:ascii="Times New Roman" w:hAnsi="Times New Roman"/>
          <w:color w:val="000000"/>
          <w:sz w:val="24"/>
          <w:szCs w:val="24"/>
        </w:rPr>
        <w:t>, ne</w:t>
      </w:r>
      <w:r>
        <w:rPr>
          <w:rFonts w:ascii="Times New Roman" w:eastAsia="Times New Roman" w:hAnsi="Times New Roman"/>
          <w:bCs/>
          <w:color w:val="000000"/>
          <w:sz w:val="24"/>
          <w:szCs w:val="24"/>
          <w:lang w:eastAsia="hr-HR"/>
        </w:rPr>
        <w:t>puno</w:t>
      </w:r>
      <w:r>
        <w:rPr>
          <w:rFonts w:ascii="Times New Roman" w:hAnsi="Times New Roman"/>
          <w:color w:val="000000"/>
          <w:sz w:val="24"/>
          <w:szCs w:val="24"/>
        </w:rPr>
        <w:t xml:space="preserve"> </w:t>
      </w:r>
      <w:r>
        <w:rPr>
          <w:rFonts w:ascii="Times New Roman" w:hAnsi="Times New Roman"/>
          <w:sz w:val="24"/>
          <w:szCs w:val="24"/>
        </w:rPr>
        <w:t xml:space="preserve">radno vrijeme, 20 </w:t>
      </w:r>
      <w:r>
        <w:rPr>
          <w:rFonts w:ascii="Times New Roman" w:eastAsia="Times New Roman" w:hAnsi="Times New Roman"/>
          <w:bCs/>
          <w:sz w:val="24"/>
          <w:szCs w:val="24"/>
          <w:lang w:eastAsia="hr-HR"/>
        </w:rPr>
        <w:t>sati ukupnog tjednog radnog vremena.</w:t>
      </w:r>
    </w:p>
    <w:p w14:paraId="73FBFE75" w14:textId="77777777" w:rsidR="004C6D2C" w:rsidRDefault="004C6D2C">
      <w:pPr>
        <w:spacing w:before="100" w:beforeAutospacing="1" w:after="100" w:afterAutospacing="1" w:line="240" w:lineRule="auto"/>
        <w:ind w:left="720" w:hanging="720"/>
        <w:contextualSpacing/>
        <w:rPr>
          <w:rFonts w:ascii="Times New Roman" w:eastAsia="Times New Roman" w:hAnsi="Times New Roman"/>
          <w:color w:val="000000"/>
          <w:sz w:val="24"/>
          <w:szCs w:val="24"/>
          <w:lang w:eastAsia="hr-HR"/>
        </w:rPr>
      </w:pPr>
    </w:p>
    <w:p w14:paraId="255DB2C3" w14:textId="77777777" w:rsidR="004C6D2C" w:rsidRDefault="008B7F86">
      <w:pPr>
        <w:spacing w:before="100" w:beforeAutospacing="1" w:after="100" w:afterAutospacing="1" w:line="240" w:lineRule="auto"/>
        <w:contextualSpacing/>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Na natječaj se mogu javiti </w:t>
      </w:r>
      <w:r>
        <w:rPr>
          <w:rFonts w:ascii="Times New Roman" w:hAnsi="Times New Roman"/>
          <w:color w:val="000000"/>
          <w:sz w:val="24"/>
          <w:szCs w:val="24"/>
        </w:rPr>
        <w:t>muške i ženske osobe</w:t>
      </w:r>
      <w:r>
        <w:rPr>
          <w:rFonts w:ascii="Times New Roman" w:eastAsia="Times New Roman" w:hAnsi="Times New Roman"/>
          <w:sz w:val="24"/>
          <w:szCs w:val="24"/>
          <w:lang w:eastAsia="hr-HR"/>
        </w:rPr>
        <w:t xml:space="preserve"> u skladu sa Zakonom o ravnopravnosti spolova (Narodne novine 82/08. i 69/17.)</w:t>
      </w:r>
    </w:p>
    <w:p w14:paraId="169F97D1" w14:textId="77777777" w:rsidR="004C6D2C" w:rsidRDefault="004C6D2C">
      <w:pPr>
        <w:spacing w:before="100" w:beforeAutospacing="1" w:after="100" w:afterAutospacing="1" w:line="240" w:lineRule="auto"/>
        <w:contextualSpacing/>
        <w:rPr>
          <w:rFonts w:ascii="Times New Roman" w:eastAsia="Times New Roman" w:hAnsi="Times New Roman"/>
          <w:sz w:val="24"/>
          <w:szCs w:val="24"/>
          <w:lang w:eastAsia="hr-HR"/>
        </w:rPr>
      </w:pPr>
    </w:p>
    <w:p w14:paraId="038FF084" w14:textId="77777777" w:rsidR="004C6D2C" w:rsidRDefault="008B7F86">
      <w:pPr>
        <w:spacing w:before="100" w:beforeAutospacing="1" w:after="100" w:afterAutospacing="1" w:line="240" w:lineRule="auto"/>
        <w:ind w:left="720" w:hanging="720"/>
        <w:contextualSpacing/>
        <w:rPr>
          <w:rFonts w:ascii="Times New Roman" w:hAnsi="Times New Roman"/>
          <w:sz w:val="24"/>
          <w:szCs w:val="24"/>
        </w:rPr>
      </w:pPr>
      <w:r>
        <w:rPr>
          <w:rFonts w:ascii="Times New Roman" w:hAnsi="Times New Roman"/>
          <w:sz w:val="24"/>
          <w:szCs w:val="24"/>
        </w:rPr>
        <w:t>Uvjeti:</w:t>
      </w:r>
    </w:p>
    <w:p w14:paraId="440AA549" w14:textId="77777777" w:rsidR="004C6D2C" w:rsidRDefault="004C6D2C">
      <w:pPr>
        <w:spacing w:before="100" w:beforeAutospacing="1" w:after="100" w:afterAutospacing="1" w:line="240" w:lineRule="auto"/>
        <w:ind w:left="720" w:hanging="720"/>
        <w:contextualSpacing/>
        <w:rPr>
          <w:rFonts w:ascii="Times New Roman" w:eastAsia="Times New Roman" w:hAnsi="Times New Roman"/>
          <w:sz w:val="24"/>
          <w:szCs w:val="24"/>
          <w:lang w:eastAsia="hr-HR"/>
        </w:rPr>
      </w:pPr>
    </w:p>
    <w:p w14:paraId="6773B73C" w14:textId="77777777" w:rsidR="004C6D2C" w:rsidRDefault="008B7F86">
      <w:pPr>
        <w:spacing w:before="100" w:beforeAutospacing="1" w:after="100" w:afterAutospacing="1" w:line="240"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lastRenderedPageBreak/>
        <w:t>Opći uvjet za zasnivanje radnog odnosa i posebni uvjeti propisani Zakonom o odgoju i obrazovanju u osnovnoj i srednjoj školi.</w:t>
      </w:r>
    </w:p>
    <w:p w14:paraId="5D497135" w14:textId="77777777" w:rsidR="004C6D2C" w:rsidRDefault="008B7F86">
      <w:pPr>
        <w:spacing w:before="100" w:beforeAutospacing="1" w:after="100" w:afterAutospacing="1" w:line="240"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xml:space="preserve">Uvjeti prema čl. 20. </w:t>
      </w:r>
      <w:r>
        <w:rPr>
          <w:rFonts w:ascii="Times New Roman" w:eastAsia="Times New Roman" w:hAnsi="Times New Roman"/>
          <w:color w:val="000000"/>
          <w:sz w:val="24"/>
          <w:szCs w:val="24"/>
          <w:lang w:eastAsia="hr-HR"/>
        </w:rPr>
        <w:t>Pravilnika o odgovarajućoj vrsti obrazovanja učitelja i stručnih suradnika u osnovnoj školi (Narodne novine broj 6/19 i 75/20) su:</w:t>
      </w:r>
    </w:p>
    <w:p w14:paraId="6588D41F" w14:textId="77777777" w:rsidR="004C6D2C" w:rsidRDefault="004C6D2C">
      <w:pPr>
        <w:shd w:val="clear" w:color="auto" w:fill="FFFFFF"/>
        <w:spacing w:after="0" w:line="240" w:lineRule="auto"/>
        <w:jc w:val="both"/>
        <w:rPr>
          <w:rFonts w:ascii="Times New Roman" w:eastAsia="Times New Roman" w:hAnsi="Times New Roman"/>
          <w:color w:val="000000"/>
          <w:sz w:val="20"/>
          <w:szCs w:val="20"/>
          <w:lang w:val="en-US"/>
        </w:rPr>
      </w:pPr>
    </w:p>
    <w:p w14:paraId="4D3E893F" w14:textId="77777777" w:rsidR="004C6D2C" w:rsidRDefault="004C6D2C">
      <w:pPr>
        <w:shd w:val="clear" w:color="auto" w:fill="FFFFFF"/>
        <w:spacing w:after="0" w:line="240" w:lineRule="auto"/>
        <w:jc w:val="both"/>
        <w:rPr>
          <w:rFonts w:ascii="Times New Roman" w:eastAsia="Times New Roman" w:hAnsi="Times New Roman"/>
          <w:color w:val="000000"/>
          <w:sz w:val="20"/>
          <w:szCs w:val="20"/>
          <w:lang w:val="en-US"/>
        </w:rPr>
      </w:pPr>
    </w:p>
    <w:tbl>
      <w:tblPr>
        <w:tblW w:w="0" w:type="auto"/>
        <w:tblBorders>
          <w:top w:val="single" w:sz="48" w:space="0" w:color="EAE6D6"/>
          <w:bottom w:val="single" w:sz="48" w:space="0" w:color="EAE6D6"/>
        </w:tblBorders>
        <w:shd w:val="clear" w:color="auto" w:fill="F4F2E9"/>
        <w:tblCellMar>
          <w:top w:w="15" w:type="dxa"/>
          <w:left w:w="15" w:type="dxa"/>
          <w:bottom w:w="15" w:type="dxa"/>
          <w:right w:w="15" w:type="dxa"/>
        </w:tblCellMar>
        <w:tblLook w:val="04A0" w:firstRow="1" w:lastRow="0" w:firstColumn="1" w:lastColumn="0" w:noHBand="0" w:noVBand="1"/>
      </w:tblPr>
      <w:tblGrid>
        <w:gridCol w:w="874"/>
        <w:gridCol w:w="2248"/>
        <w:gridCol w:w="2713"/>
        <w:gridCol w:w="3207"/>
      </w:tblGrid>
      <w:tr w:rsidR="004C6D2C" w14:paraId="1D36444C" w14:textId="77777777">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73240382"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TOČKE</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47A79952"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STUDIJSKI PROGRAM I SMJER</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03B1CBD0"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VRSTA I RAZINA STUDIJA</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56E4A90D"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STEČENI AKADEMSKI NAZIV</w:t>
            </w:r>
          </w:p>
        </w:tc>
      </w:tr>
      <w:tr w:rsidR="004C6D2C" w14:paraId="28AAEDEE" w14:textId="77777777">
        <w:tc>
          <w:tcPr>
            <w:tcW w:w="0" w:type="auto"/>
            <w:vMerge w:val="restart"/>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45E6D2A7"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a)</w:t>
            </w:r>
          </w:p>
        </w:tc>
        <w:tc>
          <w:tcPr>
            <w:tcW w:w="0" w:type="auto"/>
            <w:vMerge w:val="restart"/>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432C2F9A"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Povijest</w:t>
            </w:r>
            <w:r>
              <w:rPr>
                <w:rFonts w:ascii="Times New Roman" w:eastAsia="Times New Roman" w:hAnsi="Times New Roman"/>
                <w:color w:val="000000"/>
                <w:sz w:val="20"/>
                <w:szCs w:val="20"/>
              </w:rPr>
              <w:t> </w:t>
            </w:r>
            <w:r>
              <w:rPr>
                <w:rFonts w:ascii="Times New Roman" w:eastAsia="Times New Roman" w:hAnsi="Times New Roman"/>
                <w:i/>
                <w:iCs/>
                <w:color w:val="000000"/>
                <w:sz w:val="20"/>
                <w:szCs w:val="20"/>
              </w:rPr>
              <w:t>smjer: nastavnički (jednopredmetni ili dvopredmetni)</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112B061C"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diplomski sveučilišni studij -     integrirani preddiplomski i diplomski sveučilišni</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3A960783"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magistar </w:t>
            </w:r>
            <w:r>
              <w:rPr>
                <w:rFonts w:ascii="Times New Roman" w:eastAsia="Times New Roman" w:hAnsi="Times New Roman"/>
                <w:i/>
                <w:iCs/>
                <w:color w:val="000000"/>
                <w:sz w:val="20"/>
                <w:szCs w:val="20"/>
              </w:rPr>
              <w:t>edukacije povijesti</w:t>
            </w:r>
          </w:p>
        </w:tc>
      </w:tr>
      <w:tr w:rsidR="004C6D2C" w14:paraId="6E8E3A6F" w14:textId="77777777">
        <w:tc>
          <w:tcPr>
            <w:tcW w:w="0" w:type="auto"/>
            <w:vMerge/>
            <w:tcBorders>
              <w:top w:val="single" w:sz="12" w:space="0" w:color="EAE6D6"/>
              <w:left w:val="single" w:sz="12" w:space="0" w:color="EAE6D6"/>
              <w:bottom w:val="single" w:sz="12" w:space="0" w:color="EAE6D6"/>
              <w:right w:val="single" w:sz="12" w:space="0" w:color="EAE6D6"/>
            </w:tcBorders>
            <w:shd w:val="clear" w:color="auto" w:fill="F4F2E9"/>
            <w:vAlign w:val="center"/>
            <w:hideMark/>
          </w:tcPr>
          <w:p w14:paraId="407685EC" w14:textId="77777777" w:rsidR="004C6D2C" w:rsidRDefault="004C6D2C">
            <w:pPr>
              <w:spacing w:after="0" w:line="240" w:lineRule="auto"/>
              <w:rPr>
                <w:rFonts w:ascii="Times New Roman" w:eastAsia="Times New Roman" w:hAnsi="Times New Roman"/>
                <w:color w:val="000000"/>
                <w:sz w:val="20"/>
                <w:szCs w:val="20"/>
              </w:rPr>
            </w:pPr>
          </w:p>
        </w:tc>
        <w:tc>
          <w:tcPr>
            <w:tcW w:w="0" w:type="auto"/>
            <w:vMerge/>
            <w:tcBorders>
              <w:top w:val="single" w:sz="12" w:space="0" w:color="EAE6D6"/>
              <w:left w:val="single" w:sz="12" w:space="0" w:color="EAE6D6"/>
              <w:bottom w:val="single" w:sz="12" w:space="0" w:color="EAE6D6"/>
              <w:right w:val="single" w:sz="12" w:space="0" w:color="EAE6D6"/>
            </w:tcBorders>
            <w:shd w:val="clear" w:color="auto" w:fill="F4F2E9"/>
            <w:vAlign w:val="center"/>
            <w:hideMark/>
          </w:tcPr>
          <w:p w14:paraId="1DFC8CFF" w14:textId="77777777" w:rsidR="004C6D2C" w:rsidRDefault="004C6D2C">
            <w:pPr>
              <w:spacing w:after="0" w:line="240" w:lineRule="auto"/>
              <w:rPr>
                <w:rFonts w:ascii="Times New Roman" w:eastAsia="Times New Roman" w:hAnsi="Times New Roman"/>
                <w:color w:val="000000"/>
                <w:sz w:val="20"/>
                <w:szCs w:val="20"/>
              </w:rPr>
            </w:pP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7CB9D971"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i/>
                <w:iCs/>
                <w:color w:val="000000"/>
                <w:sz w:val="20"/>
                <w:szCs w:val="20"/>
              </w:rPr>
              <w:t>    sveučilišni </w:t>
            </w:r>
            <w:r>
              <w:rPr>
                <w:rFonts w:ascii="Times New Roman" w:eastAsia="Times New Roman" w:hAnsi="Times New Roman"/>
                <w:color w:val="000000"/>
                <w:sz w:val="20"/>
                <w:szCs w:val="20"/>
              </w:rPr>
              <w:t>dodiplomski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00D7B6D8"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profesor </w:t>
            </w:r>
            <w:r>
              <w:rPr>
                <w:rFonts w:ascii="Times New Roman" w:eastAsia="Times New Roman" w:hAnsi="Times New Roman"/>
                <w:i/>
                <w:iCs/>
                <w:color w:val="000000"/>
                <w:sz w:val="20"/>
                <w:szCs w:val="20"/>
              </w:rPr>
              <w:t>povijesti</w:t>
            </w:r>
          </w:p>
        </w:tc>
      </w:tr>
      <w:tr w:rsidR="004C6D2C" w14:paraId="3E8AA5EA" w14:textId="77777777">
        <w:tc>
          <w:tcPr>
            <w:tcW w:w="0" w:type="auto"/>
            <w:vMerge/>
            <w:tcBorders>
              <w:top w:val="single" w:sz="12" w:space="0" w:color="EAE6D6"/>
              <w:left w:val="single" w:sz="12" w:space="0" w:color="EAE6D6"/>
              <w:bottom w:val="single" w:sz="12" w:space="0" w:color="EAE6D6"/>
              <w:right w:val="single" w:sz="12" w:space="0" w:color="EAE6D6"/>
            </w:tcBorders>
            <w:shd w:val="clear" w:color="auto" w:fill="F4F2E9"/>
            <w:vAlign w:val="center"/>
            <w:hideMark/>
          </w:tcPr>
          <w:p w14:paraId="6164967B" w14:textId="77777777" w:rsidR="004C6D2C" w:rsidRDefault="004C6D2C">
            <w:pPr>
              <w:spacing w:after="0" w:line="240" w:lineRule="auto"/>
              <w:rPr>
                <w:rFonts w:ascii="Times New Roman" w:eastAsia="Times New Roman" w:hAnsi="Times New Roman"/>
                <w:color w:val="000000"/>
                <w:sz w:val="20"/>
                <w:szCs w:val="20"/>
              </w:rPr>
            </w:pPr>
          </w:p>
        </w:tc>
        <w:tc>
          <w:tcPr>
            <w:tcW w:w="0" w:type="auto"/>
            <w:vMerge w:val="restart"/>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6AEDD01C"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Povijest i geografija/</w:t>
            </w:r>
            <w:r>
              <w:rPr>
                <w:rFonts w:ascii="Times New Roman" w:eastAsia="Times New Roman" w:hAnsi="Times New Roman"/>
                <w:color w:val="000000"/>
                <w:sz w:val="20"/>
                <w:szCs w:val="20"/>
              </w:rPr>
              <w:t> </w:t>
            </w:r>
            <w:r>
              <w:rPr>
                <w:rFonts w:ascii="Times New Roman" w:eastAsia="Times New Roman" w:hAnsi="Times New Roman"/>
                <w:b/>
                <w:bCs/>
                <w:color w:val="000000"/>
                <w:sz w:val="20"/>
                <w:szCs w:val="20"/>
              </w:rPr>
              <w:t>Geografija i povijest</w:t>
            </w:r>
            <w:r>
              <w:rPr>
                <w:rFonts w:ascii="Times New Roman" w:eastAsia="Times New Roman" w:hAnsi="Times New Roman"/>
                <w:color w:val="000000"/>
                <w:sz w:val="20"/>
                <w:szCs w:val="20"/>
              </w:rPr>
              <w:t> </w:t>
            </w:r>
            <w:r>
              <w:rPr>
                <w:rFonts w:ascii="Times New Roman" w:eastAsia="Times New Roman" w:hAnsi="Times New Roman"/>
                <w:i/>
                <w:iCs/>
                <w:color w:val="000000"/>
                <w:sz w:val="20"/>
                <w:szCs w:val="20"/>
              </w:rPr>
              <w:t>smjer: nastavnički</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4055C3CC"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i/>
                <w:iCs/>
                <w:color w:val="000000"/>
                <w:sz w:val="20"/>
                <w:szCs w:val="20"/>
              </w:rPr>
              <w:t>    integrirani </w:t>
            </w:r>
            <w:r>
              <w:rPr>
                <w:rFonts w:ascii="Times New Roman" w:eastAsia="Times New Roman" w:hAnsi="Times New Roman"/>
                <w:color w:val="000000"/>
                <w:sz w:val="20"/>
                <w:szCs w:val="20"/>
              </w:rPr>
              <w:t>preddiplomski i diplomski sveučilišni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35454C3E"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magistar </w:t>
            </w:r>
            <w:r>
              <w:rPr>
                <w:rFonts w:ascii="Times New Roman" w:eastAsia="Times New Roman" w:hAnsi="Times New Roman"/>
                <w:i/>
                <w:iCs/>
                <w:color w:val="000000"/>
                <w:sz w:val="20"/>
                <w:szCs w:val="20"/>
              </w:rPr>
              <w:t>edukacije povijesti i geografije</w:t>
            </w:r>
            <w:r>
              <w:rPr>
                <w:rFonts w:ascii="Times New Roman" w:eastAsia="Times New Roman" w:hAnsi="Times New Roman"/>
                <w:color w:val="000000"/>
                <w:sz w:val="20"/>
                <w:szCs w:val="20"/>
              </w:rPr>
              <w:t> -     magistar </w:t>
            </w:r>
            <w:r>
              <w:rPr>
                <w:rFonts w:ascii="Times New Roman" w:eastAsia="Times New Roman" w:hAnsi="Times New Roman"/>
                <w:i/>
                <w:iCs/>
                <w:color w:val="000000"/>
                <w:sz w:val="20"/>
                <w:szCs w:val="20"/>
              </w:rPr>
              <w:t>edukacije geografije i povijesti</w:t>
            </w:r>
          </w:p>
        </w:tc>
      </w:tr>
      <w:tr w:rsidR="004C6D2C" w14:paraId="30481521" w14:textId="77777777">
        <w:tc>
          <w:tcPr>
            <w:tcW w:w="0" w:type="auto"/>
            <w:vMerge/>
            <w:tcBorders>
              <w:top w:val="single" w:sz="12" w:space="0" w:color="EAE6D6"/>
              <w:left w:val="single" w:sz="12" w:space="0" w:color="EAE6D6"/>
              <w:bottom w:val="single" w:sz="12" w:space="0" w:color="EAE6D6"/>
              <w:right w:val="single" w:sz="12" w:space="0" w:color="EAE6D6"/>
            </w:tcBorders>
            <w:shd w:val="clear" w:color="auto" w:fill="F4F2E9"/>
            <w:vAlign w:val="center"/>
            <w:hideMark/>
          </w:tcPr>
          <w:p w14:paraId="680BCF1B" w14:textId="77777777" w:rsidR="004C6D2C" w:rsidRDefault="004C6D2C">
            <w:pPr>
              <w:spacing w:after="0" w:line="240" w:lineRule="auto"/>
              <w:rPr>
                <w:rFonts w:ascii="Times New Roman" w:eastAsia="Times New Roman" w:hAnsi="Times New Roman"/>
                <w:color w:val="000000"/>
                <w:sz w:val="20"/>
                <w:szCs w:val="20"/>
              </w:rPr>
            </w:pPr>
          </w:p>
        </w:tc>
        <w:tc>
          <w:tcPr>
            <w:tcW w:w="0" w:type="auto"/>
            <w:vMerge/>
            <w:tcBorders>
              <w:top w:val="single" w:sz="12" w:space="0" w:color="EAE6D6"/>
              <w:left w:val="single" w:sz="12" w:space="0" w:color="EAE6D6"/>
              <w:bottom w:val="single" w:sz="12" w:space="0" w:color="EAE6D6"/>
              <w:right w:val="single" w:sz="12" w:space="0" w:color="EAE6D6"/>
            </w:tcBorders>
            <w:shd w:val="clear" w:color="auto" w:fill="F4F2E9"/>
            <w:vAlign w:val="center"/>
            <w:hideMark/>
          </w:tcPr>
          <w:p w14:paraId="28153B7E" w14:textId="77777777" w:rsidR="004C6D2C" w:rsidRDefault="004C6D2C">
            <w:pPr>
              <w:spacing w:after="0" w:line="240" w:lineRule="auto"/>
              <w:rPr>
                <w:rFonts w:ascii="Times New Roman" w:eastAsia="Times New Roman" w:hAnsi="Times New Roman"/>
                <w:color w:val="000000"/>
                <w:sz w:val="20"/>
                <w:szCs w:val="20"/>
              </w:rPr>
            </w:pP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51980DD7"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i/>
                <w:iCs/>
                <w:color w:val="000000"/>
                <w:sz w:val="20"/>
                <w:szCs w:val="20"/>
              </w:rPr>
              <w:t>    sveučilišni </w:t>
            </w:r>
            <w:r>
              <w:rPr>
                <w:rFonts w:ascii="Times New Roman" w:eastAsia="Times New Roman" w:hAnsi="Times New Roman"/>
                <w:color w:val="000000"/>
                <w:sz w:val="20"/>
                <w:szCs w:val="20"/>
              </w:rPr>
              <w:t>dodiplomski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5157CC5E"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profesor </w:t>
            </w:r>
            <w:r>
              <w:rPr>
                <w:rFonts w:ascii="Times New Roman" w:eastAsia="Times New Roman" w:hAnsi="Times New Roman"/>
                <w:i/>
                <w:iCs/>
                <w:color w:val="000000"/>
                <w:sz w:val="20"/>
                <w:szCs w:val="20"/>
              </w:rPr>
              <w:t>povijesti i geografije</w:t>
            </w:r>
            <w:r>
              <w:rPr>
                <w:rFonts w:ascii="Times New Roman" w:eastAsia="Times New Roman" w:hAnsi="Times New Roman"/>
                <w:color w:val="000000"/>
                <w:sz w:val="20"/>
                <w:szCs w:val="20"/>
              </w:rPr>
              <w:t> -     profesor </w:t>
            </w:r>
            <w:r>
              <w:rPr>
                <w:rFonts w:ascii="Times New Roman" w:eastAsia="Times New Roman" w:hAnsi="Times New Roman"/>
                <w:i/>
                <w:iCs/>
                <w:color w:val="000000"/>
                <w:sz w:val="20"/>
                <w:szCs w:val="20"/>
              </w:rPr>
              <w:t>geografije i povijesti</w:t>
            </w:r>
          </w:p>
        </w:tc>
      </w:tr>
      <w:tr w:rsidR="004C6D2C" w14:paraId="5C8EBCD0" w14:textId="77777777">
        <w:tc>
          <w:tcPr>
            <w:tcW w:w="0" w:type="auto"/>
            <w:vMerge w:val="restart"/>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585F6ACE"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b)</w:t>
            </w:r>
          </w:p>
        </w:tc>
        <w:tc>
          <w:tcPr>
            <w:tcW w:w="0" w:type="auto"/>
            <w:vMerge w:val="restart"/>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5F91362D"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Povijest</w:t>
            </w:r>
            <w:r>
              <w:rPr>
                <w:rFonts w:ascii="Times New Roman" w:eastAsia="Times New Roman" w:hAnsi="Times New Roman"/>
                <w:color w:val="000000"/>
                <w:sz w:val="20"/>
                <w:szCs w:val="20"/>
              </w:rPr>
              <w:t> </w:t>
            </w:r>
            <w:r>
              <w:rPr>
                <w:rFonts w:ascii="Times New Roman" w:eastAsia="Times New Roman" w:hAnsi="Times New Roman"/>
                <w:i/>
                <w:iCs/>
                <w:color w:val="000000"/>
                <w:sz w:val="20"/>
                <w:szCs w:val="20"/>
              </w:rPr>
              <w:t>smjer: znanstveni, istraživački</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60D85847"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diplomski sveučilišni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66BF8644"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magistar </w:t>
            </w:r>
            <w:r>
              <w:rPr>
                <w:rFonts w:ascii="Times New Roman" w:eastAsia="Times New Roman" w:hAnsi="Times New Roman"/>
                <w:i/>
                <w:iCs/>
                <w:color w:val="000000"/>
                <w:sz w:val="20"/>
                <w:szCs w:val="20"/>
              </w:rPr>
              <w:t>povijesti</w:t>
            </w:r>
          </w:p>
        </w:tc>
      </w:tr>
      <w:tr w:rsidR="004C6D2C" w14:paraId="11CE9B4A" w14:textId="77777777">
        <w:tc>
          <w:tcPr>
            <w:tcW w:w="0" w:type="auto"/>
            <w:vMerge/>
            <w:tcBorders>
              <w:top w:val="single" w:sz="12" w:space="0" w:color="EAE6D6"/>
              <w:left w:val="single" w:sz="12" w:space="0" w:color="EAE6D6"/>
              <w:bottom w:val="single" w:sz="12" w:space="0" w:color="EAE6D6"/>
              <w:right w:val="single" w:sz="12" w:space="0" w:color="EAE6D6"/>
            </w:tcBorders>
            <w:shd w:val="clear" w:color="auto" w:fill="F4F2E9"/>
            <w:vAlign w:val="center"/>
            <w:hideMark/>
          </w:tcPr>
          <w:p w14:paraId="6AEE56CB" w14:textId="77777777" w:rsidR="004C6D2C" w:rsidRDefault="004C6D2C">
            <w:pPr>
              <w:spacing w:after="0" w:line="240" w:lineRule="auto"/>
              <w:rPr>
                <w:rFonts w:ascii="Times New Roman" w:eastAsia="Times New Roman" w:hAnsi="Times New Roman"/>
                <w:color w:val="000000"/>
                <w:sz w:val="20"/>
                <w:szCs w:val="20"/>
              </w:rPr>
            </w:pPr>
          </w:p>
        </w:tc>
        <w:tc>
          <w:tcPr>
            <w:tcW w:w="0" w:type="auto"/>
            <w:vMerge/>
            <w:tcBorders>
              <w:top w:val="single" w:sz="12" w:space="0" w:color="EAE6D6"/>
              <w:left w:val="single" w:sz="12" w:space="0" w:color="EAE6D6"/>
              <w:bottom w:val="single" w:sz="12" w:space="0" w:color="EAE6D6"/>
              <w:right w:val="single" w:sz="12" w:space="0" w:color="EAE6D6"/>
            </w:tcBorders>
            <w:shd w:val="clear" w:color="auto" w:fill="F4F2E9"/>
            <w:vAlign w:val="center"/>
            <w:hideMark/>
          </w:tcPr>
          <w:p w14:paraId="5484A4C7" w14:textId="77777777" w:rsidR="004C6D2C" w:rsidRDefault="004C6D2C">
            <w:pPr>
              <w:spacing w:after="0" w:line="240" w:lineRule="auto"/>
              <w:rPr>
                <w:rFonts w:ascii="Times New Roman" w:eastAsia="Times New Roman" w:hAnsi="Times New Roman"/>
                <w:color w:val="000000"/>
                <w:sz w:val="20"/>
                <w:szCs w:val="20"/>
              </w:rPr>
            </w:pP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7FB24A05"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sveučilišni dodiplomski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75CE98F3"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i/>
                <w:iCs/>
                <w:color w:val="000000"/>
                <w:sz w:val="20"/>
                <w:szCs w:val="20"/>
              </w:rPr>
              <w:t>    diplomirani povjesničar</w:t>
            </w:r>
          </w:p>
        </w:tc>
      </w:tr>
      <w:tr w:rsidR="004C6D2C" w14:paraId="23DC753A" w14:textId="77777777">
        <w:tc>
          <w:tcPr>
            <w:tcW w:w="0" w:type="auto"/>
            <w:vMerge/>
            <w:tcBorders>
              <w:top w:val="single" w:sz="12" w:space="0" w:color="EAE6D6"/>
              <w:left w:val="single" w:sz="12" w:space="0" w:color="EAE6D6"/>
              <w:bottom w:val="single" w:sz="12" w:space="0" w:color="EAE6D6"/>
              <w:right w:val="single" w:sz="12" w:space="0" w:color="EAE6D6"/>
            </w:tcBorders>
            <w:shd w:val="clear" w:color="auto" w:fill="F4F2E9"/>
            <w:vAlign w:val="center"/>
            <w:hideMark/>
          </w:tcPr>
          <w:p w14:paraId="3E2826D9" w14:textId="77777777" w:rsidR="004C6D2C" w:rsidRDefault="004C6D2C">
            <w:pPr>
              <w:spacing w:after="0" w:line="240" w:lineRule="auto"/>
              <w:rPr>
                <w:rFonts w:ascii="Times New Roman" w:eastAsia="Times New Roman" w:hAnsi="Times New Roman"/>
                <w:color w:val="000000"/>
                <w:sz w:val="20"/>
                <w:szCs w:val="20"/>
              </w:rPr>
            </w:pP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256718D1"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Učiteljski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7F2FD66D"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četverogodišnji dodiplomski stručni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6941FEE5"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i/>
                <w:iCs/>
                <w:color w:val="000000"/>
                <w:sz w:val="20"/>
                <w:szCs w:val="20"/>
              </w:rPr>
              <w:t>    diplomirani učitelj razredne nastave s pojačanim programom iz nastavnoga predmeta Povijesti</w:t>
            </w:r>
          </w:p>
        </w:tc>
      </w:tr>
      <w:tr w:rsidR="004C6D2C" w14:paraId="25411C2C" w14:textId="77777777">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5B8A0A56"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c)</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59BB5E08"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b/>
                <w:bCs/>
                <w:color w:val="000000"/>
                <w:sz w:val="20"/>
                <w:szCs w:val="20"/>
              </w:rPr>
              <w:t>Povijest</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04133C1E"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preddiplomski sveučilišni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70F5EAE4" w14:textId="77777777" w:rsidR="004C6D2C" w:rsidRDefault="008B7F86">
            <w:pPr>
              <w:spacing w:after="0" w:line="240" w:lineRule="auto"/>
              <w:jc w:val="both"/>
              <w:rPr>
                <w:rFonts w:ascii="Times New Roman" w:eastAsia="Times New Roman" w:hAnsi="Times New Roman"/>
                <w:color w:val="000000"/>
                <w:sz w:val="20"/>
                <w:szCs w:val="20"/>
              </w:rPr>
            </w:pPr>
            <w:r>
              <w:rPr>
                <w:rFonts w:ascii="Times New Roman" w:eastAsia="Times New Roman" w:hAnsi="Times New Roman"/>
                <w:i/>
                <w:iCs/>
                <w:color w:val="000000"/>
                <w:sz w:val="20"/>
                <w:szCs w:val="20"/>
              </w:rPr>
              <w:t>    sveučilišni prvostupnik (baccalaureus) povijesti</w:t>
            </w:r>
          </w:p>
        </w:tc>
      </w:tr>
    </w:tbl>
    <w:p w14:paraId="4DE29AD3" w14:textId="77777777" w:rsidR="004C6D2C" w:rsidRDefault="004C6D2C">
      <w:pPr>
        <w:shd w:val="clear" w:color="auto" w:fill="FFFFFF"/>
        <w:spacing w:after="0" w:line="240" w:lineRule="auto"/>
        <w:jc w:val="both"/>
        <w:rPr>
          <w:rFonts w:ascii="Times New Roman" w:eastAsia="Times New Roman" w:hAnsi="Times New Roman"/>
          <w:color w:val="000000"/>
          <w:sz w:val="20"/>
          <w:szCs w:val="20"/>
          <w:lang w:val="en-US"/>
        </w:rPr>
      </w:pPr>
    </w:p>
    <w:p w14:paraId="095A7E80" w14:textId="77777777" w:rsidR="004C6D2C" w:rsidRDefault="004C6D2C">
      <w:pPr>
        <w:shd w:val="clear" w:color="auto" w:fill="FFFFFF"/>
        <w:spacing w:after="0" w:line="240" w:lineRule="auto"/>
        <w:jc w:val="both"/>
        <w:rPr>
          <w:rFonts w:ascii="Times New Roman" w:eastAsia="Times New Roman" w:hAnsi="Times New Roman"/>
          <w:color w:val="000000"/>
          <w:sz w:val="20"/>
          <w:szCs w:val="20"/>
          <w:lang w:val="en-US"/>
        </w:rPr>
      </w:pPr>
    </w:p>
    <w:p w14:paraId="6FB3B2EA" w14:textId="77777777" w:rsidR="004C6D2C" w:rsidRDefault="004C6D2C">
      <w:pPr>
        <w:spacing w:after="0" w:line="240" w:lineRule="auto"/>
        <w:jc w:val="both"/>
        <w:rPr>
          <w:rFonts w:ascii="Times New Roman" w:eastAsia="Times New Roman" w:hAnsi="Times New Roman"/>
          <w:color w:val="000000"/>
          <w:sz w:val="20"/>
          <w:szCs w:val="20"/>
          <w:lang w:val="en-US"/>
        </w:rPr>
      </w:pPr>
    </w:p>
    <w:p w14:paraId="5BE3A09C" w14:textId="77777777" w:rsidR="004C6D2C" w:rsidRDefault="004C6D2C">
      <w:pPr>
        <w:spacing w:before="100" w:beforeAutospacing="1" w:after="100" w:afterAutospacing="1" w:line="240" w:lineRule="auto"/>
        <w:contextualSpacing/>
        <w:jc w:val="both"/>
        <w:rPr>
          <w:rFonts w:ascii="Times New Roman" w:eastAsia="Times New Roman" w:hAnsi="Times New Roman"/>
          <w:color w:val="000000"/>
          <w:sz w:val="24"/>
          <w:szCs w:val="24"/>
          <w:lang w:eastAsia="hr-HR"/>
        </w:rPr>
      </w:pPr>
    </w:p>
    <w:p w14:paraId="46956633" w14:textId="77777777" w:rsidR="004C6D2C" w:rsidRDefault="008B7F86">
      <w:pPr>
        <w:spacing w:before="100" w:beforeAutospacing="1" w:after="100" w:afterAutospacing="1" w:line="240" w:lineRule="auto"/>
        <w:contextualSpacing/>
        <w:jc w:val="both"/>
        <w:rPr>
          <w:rFonts w:ascii="Times New Roman" w:hAnsi="Times New Roman"/>
          <w:i/>
          <w:color w:val="00B0F0"/>
          <w:sz w:val="24"/>
          <w:szCs w:val="24"/>
        </w:rPr>
      </w:pPr>
      <w:r>
        <w:rPr>
          <w:rFonts w:ascii="Times New Roman" w:eastAsia="Times New Roman" w:hAnsi="Times New Roman"/>
          <w:sz w:val="24"/>
          <w:szCs w:val="24"/>
          <w:lang w:eastAsia="hr-HR"/>
        </w:rPr>
        <w:t xml:space="preserve">U prijavi na natječaj potrebno je navesti </w:t>
      </w:r>
      <w:r>
        <w:rPr>
          <w:rFonts w:ascii="Times New Roman" w:hAnsi="Times New Roman"/>
          <w:color w:val="000000"/>
          <w:sz w:val="24"/>
          <w:szCs w:val="24"/>
        </w:rPr>
        <w:t>adresu odnosno e-mail adresu na koju će se dostaviti obavijest o datumu i vremenu procjene</w:t>
      </w:r>
      <w:r>
        <w:rPr>
          <w:rFonts w:ascii="Times New Roman" w:hAnsi="Times New Roman"/>
          <w:sz w:val="24"/>
          <w:szCs w:val="24"/>
        </w:rPr>
        <w:t xml:space="preserve"> odnosno testiranja. </w:t>
      </w:r>
    </w:p>
    <w:p w14:paraId="6C7E9116" w14:textId="77777777" w:rsidR="004C6D2C" w:rsidRDefault="004C6D2C">
      <w:pPr>
        <w:spacing w:before="100" w:beforeAutospacing="1" w:after="100" w:afterAutospacing="1" w:line="240" w:lineRule="auto"/>
        <w:contextualSpacing/>
        <w:jc w:val="both"/>
        <w:rPr>
          <w:rFonts w:ascii="Times New Roman" w:eastAsia="Times New Roman" w:hAnsi="Times New Roman"/>
          <w:color w:val="000000"/>
          <w:sz w:val="24"/>
          <w:szCs w:val="24"/>
          <w:lang w:eastAsia="hr-HR"/>
        </w:rPr>
      </w:pPr>
    </w:p>
    <w:p w14:paraId="4E90DBAC" w14:textId="77777777" w:rsidR="004C6D2C" w:rsidRDefault="008B7F86">
      <w:pPr>
        <w:spacing w:before="100" w:beforeAutospacing="1" w:after="100" w:afterAutospacing="1" w:line="240"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sz w:val="24"/>
          <w:szCs w:val="24"/>
          <w:lang w:eastAsia="hr-HR"/>
        </w:rPr>
        <w:t>Uz prijavu na natječaj potrebno je priložiti:</w:t>
      </w:r>
    </w:p>
    <w:p w14:paraId="264837DE" w14:textId="77777777" w:rsidR="004C6D2C" w:rsidRDefault="008B7F86">
      <w:pPr>
        <w:numPr>
          <w:ilvl w:val="0"/>
          <w:numId w:val="4"/>
        </w:numPr>
        <w:spacing w:before="100" w:beforeAutospacing="1" w:after="100" w:afterAutospacing="1" w:line="240" w:lineRule="auto"/>
        <w:contextualSpacing/>
        <w:rPr>
          <w:rFonts w:ascii="Times New Roman" w:eastAsia="Times New Roman" w:hAnsi="Times New Roman"/>
          <w:i/>
          <w:sz w:val="24"/>
          <w:szCs w:val="24"/>
          <w:lang w:eastAsia="hr-HR"/>
        </w:rPr>
      </w:pPr>
      <w:r>
        <w:rPr>
          <w:rFonts w:ascii="Times New Roman" w:hAnsi="Times New Roman"/>
          <w:sz w:val="24"/>
          <w:szCs w:val="24"/>
        </w:rPr>
        <w:t>životopis</w:t>
      </w:r>
    </w:p>
    <w:p w14:paraId="3B940615" w14:textId="77777777" w:rsidR="004C6D2C" w:rsidRDefault="008B7F86">
      <w:pPr>
        <w:numPr>
          <w:ilvl w:val="0"/>
          <w:numId w:val="4"/>
        </w:numPr>
        <w:spacing w:before="100" w:beforeAutospacing="1" w:after="100" w:afterAutospacing="1" w:line="240" w:lineRule="auto"/>
        <w:contextualSpacing/>
        <w:rPr>
          <w:rFonts w:ascii="Times New Roman" w:eastAsia="Times New Roman" w:hAnsi="Times New Roman"/>
          <w:i/>
          <w:sz w:val="24"/>
          <w:szCs w:val="24"/>
          <w:lang w:eastAsia="hr-HR"/>
        </w:rPr>
      </w:pPr>
      <w:r>
        <w:rPr>
          <w:rFonts w:ascii="Times New Roman" w:hAnsi="Times New Roman"/>
          <w:sz w:val="24"/>
          <w:szCs w:val="24"/>
        </w:rPr>
        <w:t>diplomu odnosno dokaz o stečenoj stručnoj spremi</w:t>
      </w:r>
    </w:p>
    <w:p w14:paraId="38BA2394" w14:textId="77777777" w:rsidR="004C6D2C" w:rsidRDefault="008B7F86">
      <w:pPr>
        <w:numPr>
          <w:ilvl w:val="0"/>
          <w:numId w:val="4"/>
        </w:numPr>
        <w:spacing w:before="100" w:beforeAutospacing="1" w:after="100" w:afterAutospacing="1" w:line="240" w:lineRule="auto"/>
        <w:contextualSpacing/>
        <w:rPr>
          <w:rFonts w:ascii="Times New Roman" w:eastAsia="Times New Roman" w:hAnsi="Times New Roman"/>
          <w:i/>
          <w:sz w:val="24"/>
          <w:szCs w:val="24"/>
          <w:lang w:eastAsia="hr-HR"/>
        </w:rPr>
      </w:pPr>
      <w:r>
        <w:rPr>
          <w:rFonts w:ascii="Times New Roman" w:hAnsi="Times New Roman"/>
          <w:sz w:val="24"/>
          <w:szCs w:val="24"/>
        </w:rPr>
        <w:t>dokaz o državljanstvu</w:t>
      </w:r>
    </w:p>
    <w:p w14:paraId="57F3B756" w14:textId="77777777" w:rsidR="004C6D2C" w:rsidRDefault="008B7F86">
      <w:pPr>
        <w:numPr>
          <w:ilvl w:val="0"/>
          <w:numId w:val="4"/>
        </w:numPr>
        <w:spacing w:before="100" w:beforeAutospacing="1" w:after="100" w:afterAutospacing="1" w:line="240" w:lineRule="auto"/>
        <w:contextualSpacing/>
        <w:jc w:val="both"/>
        <w:rPr>
          <w:rFonts w:ascii="Times New Roman" w:eastAsia="Times New Roman" w:hAnsi="Times New Roman"/>
          <w:sz w:val="24"/>
          <w:szCs w:val="24"/>
          <w:lang w:eastAsia="hr-HR"/>
        </w:rPr>
      </w:pPr>
      <w:r>
        <w:rPr>
          <w:rFonts w:ascii="Times New Roman" w:hAnsi="Times New Roman"/>
          <w:sz w:val="24"/>
          <w:szCs w:val="24"/>
        </w:rPr>
        <w:t xml:space="preserve">uvjerenje da nije pod istragom i da se protiv kandidata/kinje ne vodi kazneni postupak glede zapreka za zasnivanje radnog odnosa iz članka 106. </w:t>
      </w:r>
      <w:r>
        <w:rPr>
          <w:rFonts w:ascii="Times New Roman" w:hAnsi="Times New Roman"/>
          <w:sz w:val="24"/>
          <w:szCs w:val="24"/>
          <w:lang w:val="pl-PL"/>
        </w:rPr>
        <w:t xml:space="preserve">Zakona o odgoju i obrazovanju u osnovnoj </w:t>
      </w:r>
      <w:r>
        <w:rPr>
          <w:rFonts w:ascii="Times New Roman" w:hAnsi="Times New Roman"/>
          <w:sz w:val="24"/>
          <w:szCs w:val="24"/>
          <w:lang w:val="pl-PL"/>
        </w:rPr>
        <w:t>i srednjoj školi</w:t>
      </w:r>
      <w:r>
        <w:rPr>
          <w:rFonts w:ascii="Times New Roman" w:hAnsi="Times New Roman"/>
          <w:sz w:val="24"/>
          <w:szCs w:val="24"/>
        </w:rPr>
        <w:t xml:space="preserve"> ne starije od  29. rujna 2026. godine</w:t>
      </w:r>
    </w:p>
    <w:p w14:paraId="3BCD3E87" w14:textId="77777777" w:rsidR="004C6D2C" w:rsidRDefault="008B7F86">
      <w:pPr>
        <w:numPr>
          <w:ilvl w:val="0"/>
          <w:numId w:val="4"/>
        </w:numPr>
        <w:spacing w:before="100" w:beforeAutospacing="1" w:after="100" w:afterAutospacing="1" w:line="240" w:lineRule="auto"/>
        <w:contextualSpacing/>
        <w:rPr>
          <w:rFonts w:ascii="Times New Roman" w:eastAsia="Times New Roman" w:hAnsi="Times New Roman"/>
          <w:i/>
          <w:sz w:val="24"/>
          <w:szCs w:val="24"/>
          <w:lang w:eastAsia="hr-HR"/>
        </w:rPr>
      </w:pPr>
      <w:r>
        <w:rPr>
          <w:rFonts w:ascii="Times New Roman" w:hAnsi="Times New Roman"/>
          <w:sz w:val="24"/>
          <w:szCs w:val="24"/>
        </w:rPr>
        <w:t>elektronički zapis ili potvrdu o podacima evidentiranim u matičnoj evidenciji Hrvatskog zavoda za mirovinsko osiguranje.</w:t>
      </w:r>
    </w:p>
    <w:p w14:paraId="4BE4842E" w14:textId="77777777" w:rsidR="004C6D2C" w:rsidRDefault="004C6D2C">
      <w:pPr>
        <w:spacing w:after="0" w:line="240" w:lineRule="auto"/>
        <w:jc w:val="both"/>
        <w:rPr>
          <w:rFonts w:ascii="Times New Roman" w:hAnsi="Times New Roman"/>
          <w:sz w:val="24"/>
          <w:szCs w:val="24"/>
        </w:rPr>
      </w:pPr>
    </w:p>
    <w:p w14:paraId="18AFA8F6" w14:textId="77777777" w:rsidR="004C6D2C" w:rsidRDefault="008B7F86">
      <w:pPr>
        <w:spacing w:after="0" w:line="240" w:lineRule="auto"/>
        <w:jc w:val="both"/>
        <w:rPr>
          <w:rFonts w:ascii="Times New Roman" w:hAnsi="Times New Roman"/>
          <w:sz w:val="24"/>
          <w:szCs w:val="24"/>
        </w:rPr>
      </w:pPr>
      <w:r>
        <w:rPr>
          <w:rFonts w:ascii="Times New Roman" w:hAnsi="Times New Roman"/>
          <w:sz w:val="24"/>
          <w:szCs w:val="24"/>
        </w:rPr>
        <w:t xml:space="preserve">Navedene isprave odnosno prilozi dostavljaju se u neovjerenoj preslici. </w:t>
      </w:r>
    </w:p>
    <w:p w14:paraId="25F1AD73" w14:textId="77777777" w:rsidR="004C6D2C" w:rsidRDefault="008B7F86">
      <w:pPr>
        <w:jc w:val="both"/>
        <w:rPr>
          <w:rFonts w:ascii="Times New Roman" w:hAnsi="Times New Roman"/>
          <w:color w:val="000000"/>
          <w:sz w:val="24"/>
          <w:szCs w:val="24"/>
        </w:rPr>
      </w:pPr>
      <w:r>
        <w:rPr>
          <w:rFonts w:ascii="Times New Roman" w:hAnsi="Times New Roman"/>
          <w:color w:val="000000"/>
          <w:sz w:val="24"/>
          <w:szCs w:val="24"/>
        </w:rPr>
        <w:t xml:space="preserve">Prije </w:t>
      </w:r>
      <w:r>
        <w:rPr>
          <w:rFonts w:ascii="Times New Roman" w:hAnsi="Times New Roman"/>
          <w:color w:val="000000"/>
          <w:sz w:val="24"/>
          <w:szCs w:val="24"/>
        </w:rPr>
        <w:t>sklapanja ugovora o radu odabrani/a</w:t>
      </w:r>
      <w:r>
        <w:rPr>
          <w:rFonts w:ascii="Times New Roman" w:hAnsi="Times New Roman"/>
          <w:sz w:val="24"/>
          <w:szCs w:val="24"/>
        </w:rPr>
        <w:t xml:space="preserve"> kandidat/kinja</w:t>
      </w:r>
      <w:r>
        <w:rPr>
          <w:rFonts w:ascii="Times New Roman" w:hAnsi="Times New Roman"/>
          <w:color w:val="000000"/>
          <w:sz w:val="24"/>
          <w:szCs w:val="24"/>
        </w:rPr>
        <w:t xml:space="preserve"> dužan/na je sve navedene priloge odnosno isprave dostaviti u izvorniku ili u preslici ovjerenoj od strane javnog bilježnika sukladno Zakonu o javnom bilježništvu  (Narodne novine broj 78/93., 29/94., 162/9</w:t>
      </w:r>
      <w:r>
        <w:rPr>
          <w:rFonts w:ascii="Times New Roman" w:hAnsi="Times New Roman"/>
          <w:color w:val="000000"/>
          <w:sz w:val="24"/>
          <w:szCs w:val="24"/>
        </w:rPr>
        <w:t>8., 16/07., 75/09., 120/16.).</w:t>
      </w:r>
    </w:p>
    <w:p w14:paraId="4397E493" w14:textId="77777777" w:rsidR="004C6D2C" w:rsidRDefault="008B7F86">
      <w:pPr>
        <w:pStyle w:val="box8249682"/>
        <w:spacing w:after="161" w:afterAutospacing="0"/>
        <w:jc w:val="both"/>
        <w:rPr>
          <w:color w:val="000000"/>
        </w:rPr>
      </w:pPr>
      <w:r>
        <w:rPr>
          <w:color w:val="000000"/>
        </w:rPr>
        <w:lastRenderedPageBreak/>
        <w:t>Osobe koje se pozivaju na pravo prednosti sukladno članku 102. Zakona o hrvatskim braniteljima iz Domovinskog rata i članovima njihovih obitelji (Narodne novine 121/17, 98/19, 84/21), članku 48. f Zakona o zaštiti vojnih i civ</w:t>
      </w:r>
      <w:r>
        <w:rPr>
          <w:color w:val="000000"/>
        </w:rPr>
        <w:t>ilnih invalida rata (Narodne novine broj 33/92, 77/92, 27/93, 58/93, 2/94, 76/94, 108/95, 108/96, 82/01, 103/03 i 148/13, 98/19), članku 9. Zakona o profesionalnoj rehabilitaciji i zapošljavanju osoba s invaliditetom (Narodne novine broj 157/13, 152/14, 39</w:t>
      </w:r>
      <w:r>
        <w:rPr>
          <w:color w:val="000000"/>
        </w:rPr>
        <w:t xml:space="preserve">/18, 32/20) te </w:t>
      </w:r>
      <w:r>
        <w:rPr>
          <w:color w:val="231F20"/>
        </w:rPr>
        <w:t xml:space="preserve">članku 48. Zakona o civilnim stradalnicima iz Domovinskog rata (Narodne novine broj  84/21), </w:t>
      </w:r>
      <w:r>
        <w:rPr>
          <w:color w:val="000000"/>
        </w:rPr>
        <w:t>dužne su u prijavi na javni natječaj pozvati se na to pravo u molbi i uz prijavu priložiti svu propisanu dokumentaciju prema posebnom zakonu, a  imaju prednost u odnosu na ostale kandidate samo pod jednakim uvjetima.</w:t>
      </w:r>
    </w:p>
    <w:p w14:paraId="3528C667" w14:textId="77777777" w:rsidR="004C6D2C" w:rsidRDefault="004C6D2C">
      <w:pPr>
        <w:pStyle w:val="box8321335"/>
        <w:shd w:val="clear" w:color="auto" w:fill="FFFFFF"/>
        <w:spacing w:before="27" w:beforeAutospacing="0" w:after="0" w:afterAutospacing="0"/>
        <w:textAlignment w:val="baseline"/>
        <w:rPr>
          <w:color w:val="231F20"/>
        </w:rPr>
      </w:pPr>
    </w:p>
    <w:p w14:paraId="78501F94" w14:textId="77777777" w:rsidR="004C6D2C" w:rsidRDefault="008B7F86">
      <w:pPr>
        <w:pStyle w:val="box8321335"/>
        <w:shd w:val="clear" w:color="auto" w:fill="FFFFFF"/>
        <w:spacing w:before="27" w:beforeAutospacing="0" w:after="0" w:afterAutospacing="0"/>
        <w:jc w:val="both"/>
        <w:textAlignment w:val="baseline"/>
        <w:rPr>
          <w:color w:val="231F20"/>
        </w:rPr>
      </w:pPr>
      <w:r>
        <w:rPr>
          <w:color w:val="231F20"/>
        </w:rPr>
        <w:t>Osobe koje ostvaruju pravo prednosti p</w:t>
      </w:r>
      <w:r>
        <w:rPr>
          <w:color w:val="231F20"/>
        </w:rPr>
        <w:t>ri zapošljavanju u skladu s člankom 102. Zakona o hrvatskim braniteljima iz Domovinskog rata i članovima njihovih obitelji (Narodne novine broj  121/17, 98/19, 84/21), uz prijavu na natječaj dužne su priložiti i dokaze propisane člankom 103. stavak 1. Zako</w:t>
      </w:r>
      <w:r>
        <w:rPr>
          <w:color w:val="231F20"/>
        </w:rPr>
        <w:t xml:space="preserve">na o hrvatskim braniteljima iz Domovinskog rata i članovima njihovih obitelji </w:t>
      </w:r>
    </w:p>
    <w:p w14:paraId="34D85984" w14:textId="77777777" w:rsidR="004C6D2C" w:rsidRDefault="008B7F86">
      <w:pPr>
        <w:pStyle w:val="box8321335"/>
        <w:shd w:val="clear" w:color="auto" w:fill="FFFFFF"/>
        <w:spacing w:before="27" w:beforeAutospacing="0" w:after="0" w:afterAutospacing="0"/>
        <w:jc w:val="both"/>
        <w:textAlignment w:val="baseline"/>
        <w:rPr>
          <w:color w:val="231F20"/>
        </w:rPr>
      </w:pPr>
      <w:r>
        <w:rPr>
          <w:color w:val="231F20"/>
        </w:rPr>
        <w:t xml:space="preserve">Poveznica na internetsku stranicu Ministarstva hrvatskih branitelja s popisom dokaza potrebnih za ostvarivanja prava prednosti: </w:t>
      </w:r>
    </w:p>
    <w:p w14:paraId="6AEEF464" w14:textId="77777777" w:rsidR="004C6D2C" w:rsidRDefault="008B7F86">
      <w:pPr>
        <w:pStyle w:val="box8321335"/>
        <w:shd w:val="clear" w:color="auto" w:fill="FFFFFF"/>
        <w:spacing w:before="27" w:beforeAutospacing="0" w:after="0" w:afterAutospacing="0"/>
        <w:textAlignment w:val="baseline"/>
      </w:pPr>
      <w:hyperlink r:id="rId7" w:history="1">
        <w:r>
          <w:rPr>
            <w:rStyle w:val="Hiperveza"/>
          </w:rPr>
          <w:t>https://branitelji.gov.hr/UserDocsImages//dokumenti/Nikola//popis%20dokaza%20za%20ostvarivanje%20prava%20prednosti%20pri%20zapo%C5%</w:t>
        </w:r>
        <w:r>
          <w:rPr>
            <w:rStyle w:val="Hiperveza"/>
          </w:rPr>
          <w:t>A1ljavanju-%20ZOHBDR%202021.pdf</w:t>
        </w:r>
      </w:hyperlink>
    </w:p>
    <w:p w14:paraId="6C229F8E" w14:textId="77777777" w:rsidR="004C6D2C" w:rsidRDefault="004C6D2C">
      <w:pPr>
        <w:pStyle w:val="box8321335"/>
        <w:shd w:val="clear" w:color="auto" w:fill="FFFFFF"/>
        <w:spacing w:before="27" w:beforeAutospacing="0" w:after="0" w:afterAutospacing="0"/>
        <w:textAlignment w:val="baseline"/>
        <w:rPr>
          <w:color w:val="231F20"/>
        </w:rPr>
      </w:pPr>
    </w:p>
    <w:p w14:paraId="074FF4EA" w14:textId="77777777" w:rsidR="004C6D2C" w:rsidRDefault="008B7F86">
      <w:pPr>
        <w:pStyle w:val="box8321335"/>
        <w:shd w:val="clear" w:color="auto" w:fill="FFFFFF"/>
        <w:spacing w:before="27" w:beforeAutospacing="0" w:after="0" w:afterAutospacing="0"/>
        <w:jc w:val="both"/>
        <w:textAlignment w:val="baseline"/>
        <w:rPr>
          <w:color w:val="231F20"/>
        </w:rPr>
      </w:pPr>
      <w:r>
        <w:rPr>
          <w:color w:val="231F20"/>
        </w:rPr>
        <w:t>Osobe koje ostvaruju pravo prednosti pri zapošljavanju u skladu s člankom 48. Zakona o civilnim stradalnicima iz Domovinskog rata (Narodne novine broj  84/21), uz prijavu na natječaj dužne su u prijavi na natječaj pozvat</w:t>
      </w:r>
      <w:r>
        <w:rPr>
          <w:color w:val="231F20"/>
        </w:rPr>
        <w:t>i se na to pravo i uz prijavu dostaviti i dokaze iz stavka 1. članka 49. Zakona o civilnim stradalnicima iz Domovinskog rata.</w:t>
      </w:r>
    </w:p>
    <w:p w14:paraId="21735EE5" w14:textId="77777777" w:rsidR="004C6D2C" w:rsidRDefault="008B7F86">
      <w:pPr>
        <w:jc w:val="both"/>
        <w:rPr>
          <w:rStyle w:val="Hiperveza"/>
          <w:rFonts w:ascii="Times New Roman" w:hAnsi="Times New Roman"/>
          <w:sz w:val="24"/>
          <w:szCs w:val="24"/>
        </w:rPr>
      </w:pPr>
      <w:r>
        <w:rPr>
          <w:rFonts w:ascii="Times New Roman" w:hAnsi="Times New Roman"/>
          <w:color w:val="231F20"/>
          <w:sz w:val="24"/>
          <w:szCs w:val="24"/>
        </w:rPr>
        <w:t xml:space="preserve">Poveznica na internetsku stranicu Ministarstva hrvatskih branitelja s popisom dokaza potrebnih za ostvarivanja prava prednosti: </w:t>
      </w:r>
      <w:hyperlink r:id="rId8" w:history="1">
        <w:r>
          <w:rPr>
            <w:rStyle w:val="Hiperveza"/>
            <w:rFonts w:ascii="Times New Roman" w:hAnsi="Times New Roman"/>
            <w:sz w:val="24"/>
            <w:szCs w:val="24"/>
          </w:rPr>
          <w:t>https://branitelji.gov.hr/UserDocsImages//dokumenti/</w:t>
        </w:r>
        <w:r>
          <w:rPr>
            <w:rStyle w:val="Hiperveza"/>
            <w:rFonts w:ascii="Times New Roman" w:hAnsi="Times New Roman"/>
            <w:sz w:val="24"/>
            <w:szCs w:val="24"/>
          </w:rPr>
          <w:t>Nikola//popis%20dokaza%20za%20ostvarivanje%20prava%20prednosti%20pri%20zapo%C5%A1ljavanju-%20Zakon%20o%20civilnim%20stradalnicima%20iz%20DR.pdf</w:t>
        </w:r>
      </w:hyperlink>
    </w:p>
    <w:p w14:paraId="620C3F45" w14:textId="77777777" w:rsidR="004C6D2C" w:rsidRDefault="008B7F86">
      <w:pPr>
        <w:pStyle w:val="Bezproreda1"/>
        <w:jc w:val="both"/>
        <w:rPr>
          <w:color w:val="000000"/>
        </w:rPr>
      </w:pPr>
      <w:r>
        <w:rPr>
          <w:rFonts w:ascii="Times New Roman" w:hAnsi="Times New Roman"/>
          <w:color w:val="000000"/>
          <w:sz w:val="24"/>
          <w:szCs w:val="24"/>
        </w:rPr>
        <w:t>Kandidati/kandidatkinje koji su pravodobno podnijeli prijavu te ispunjavaju uvjete natječaja dužni su pristup</w:t>
      </w:r>
      <w:r>
        <w:rPr>
          <w:rFonts w:ascii="Times New Roman" w:hAnsi="Times New Roman"/>
          <w:color w:val="000000"/>
          <w:sz w:val="24"/>
          <w:szCs w:val="24"/>
        </w:rPr>
        <w:t>iti procjeni odnosno testiranju sukladno odredbama Pravilnika o postupku zapošljavanja te procjeni i vrednovanju kandidata za zapošljavanje u Osnovnoj školi Bol koji se nalazi se na web stranici škole, ukoliko se prema odluci Povjerenstva isto bude provodi</w:t>
      </w:r>
      <w:r>
        <w:rPr>
          <w:rFonts w:ascii="Times New Roman" w:hAnsi="Times New Roman"/>
          <w:color w:val="000000"/>
          <w:sz w:val="24"/>
          <w:szCs w:val="24"/>
        </w:rPr>
        <w:t>lo.</w:t>
      </w:r>
    </w:p>
    <w:p w14:paraId="0AE4303B" w14:textId="77777777" w:rsidR="004C6D2C" w:rsidRDefault="004C6D2C">
      <w:pPr>
        <w:pStyle w:val="Bezproreda1"/>
        <w:jc w:val="both"/>
        <w:rPr>
          <w:rFonts w:ascii="Times New Roman" w:hAnsi="Times New Roman"/>
          <w:color w:val="000000"/>
          <w:sz w:val="24"/>
          <w:szCs w:val="24"/>
        </w:rPr>
      </w:pPr>
    </w:p>
    <w:p w14:paraId="6F1B0C11" w14:textId="77777777" w:rsidR="004C6D2C" w:rsidRDefault="008B7F86">
      <w:pPr>
        <w:pStyle w:val="Bezproreda1"/>
        <w:jc w:val="both"/>
        <w:rPr>
          <w:rFonts w:ascii="Times New Roman" w:hAnsi="Times New Roman"/>
          <w:color w:val="000000"/>
          <w:sz w:val="24"/>
          <w:szCs w:val="24"/>
        </w:rPr>
      </w:pPr>
      <w:r>
        <w:rPr>
          <w:rFonts w:ascii="Times New Roman" w:hAnsi="Times New Roman"/>
          <w:color w:val="000000"/>
          <w:sz w:val="24"/>
          <w:szCs w:val="24"/>
        </w:rPr>
        <w:t>Način procjene odnosno testiranje kandidata, ukoliko se isto bude provodilo, objavit će se na mrežnim stranicama škole. Poziv na pristupanje procjeni odnosno testiranju dostavlja se putem elektroničke pošte najkasnije pet dana prije dana testiranja/procjen</w:t>
      </w:r>
      <w:r>
        <w:rPr>
          <w:rFonts w:ascii="Times New Roman" w:hAnsi="Times New Roman"/>
          <w:color w:val="000000"/>
          <w:sz w:val="24"/>
          <w:szCs w:val="24"/>
        </w:rPr>
        <w:t>e onim kandidatima/kandidatkinjama koji su pravodobno podnijeli potpunu vlastoručno potpisanu prijavu te ispunjavaju uvjete natječaja, odnosno Zakonske uvjete za zasnivanje radnog odnosa, te se objavljuje na mrežnim stranicama škole. Ukoliko kadidat/kandid</w:t>
      </w:r>
      <w:r>
        <w:rPr>
          <w:rFonts w:ascii="Times New Roman" w:hAnsi="Times New Roman"/>
          <w:color w:val="000000"/>
          <w:sz w:val="24"/>
          <w:szCs w:val="24"/>
        </w:rPr>
        <w:t>atkinja ne pristupi procjeni odnosno testiranju smatra se da je odustao/la od prijave za natječaj.</w:t>
      </w:r>
    </w:p>
    <w:p w14:paraId="7BAAD0B3" w14:textId="77777777" w:rsidR="004C6D2C" w:rsidRDefault="004C6D2C">
      <w:pPr>
        <w:jc w:val="both"/>
        <w:rPr>
          <w:rFonts w:ascii="Times New Roman" w:hAnsi="Times New Roman"/>
          <w:color w:val="FF0000"/>
          <w:sz w:val="24"/>
          <w:szCs w:val="24"/>
        </w:rPr>
      </w:pPr>
    </w:p>
    <w:p w14:paraId="63154BDA" w14:textId="77777777" w:rsidR="004C6D2C" w:rsidRDefault="008B7F86">
      <w:pPr>
        <w:jc w:val="both"/>
        <w:rPr>
          <w:rFonts w:ascii="Times New Roman" w:hAnsi="Times New Roman"/>
          <w:color w:val="000000"/>
          <w:sz w:val="24"/>
          <w:szCs w:val="24"/>
        </w:rPr>
      </w:pPr>
      <w:r>
        <w:rPr>
          <w:rFonts w:ascii="Times New Roman" w:hAnsi="Times New Roman"/>
          <w:sz w:val="24"/>
          <w:szCs w:val="24"/>
        </w:rPr>
        <w:t xml:space="preserve">Kandidat/kinja </w:t>
      </w:r>
      <w:r>
        <w:rPr>
          <w:rFonts w:ascii="Times New Roman" w:hAnsi="Times New Roman"/>
          <w:color w:val="000000"/>
          <w:sz w:val="24"/>
          <w:szCs w:val="24"/>
        </w:rPr>
        <w:t xml:space="preserve">prijavom na natječaj </w:t>
      </w:r>
      <w:r>
        <w:rPr>
          <w:rFonts w:ascii="Times New Roman" w:hAnsi="Times New Roman"/>
          <w:sz w:val="24"/>
          <w:szCs w:val="24"/>
        </w:rPr>
        <w:t xml:space="preserve">daje </w:t>
      </w:r>
      <w:r>
        <w:rPr>
          <w:rFonts w:ascii="Times New Roman" w:hAnsi="Times New Roman"/>
          <w:color w:val="000000"/>
          <w:sz w:val="24"/>
          <w:szCs w:val="24"/>
        </w:rPr>
        <w:t>privolu za obradu osobnih podataka navedenih u svim dostavljenim prilozima odnosno ispravama za potrebe provedbe na</w:t>
      </w:r>
      <w:r>
        <w:rPr>
          <w:rFonts w:ascii="Times New Roman" w:hAnsi="Times New Roman"/>
          <w:color w:val="000000"/>
          <w:sz w:val="24"/>
          <w:szCs w:val="24"/>
        </w:rPr>
        <w:t>tječajnog postupka</w:t>
      </w:r>
      <w:r>
        <w:rPr>
          <w:rFonts w:ascii="Times New Roman" w:hAnsi="Times New Roman"/>
          <w:sz w:val="24"/>
          <w:szCs w:val="24"/>
        </w:rPr>
        <w:t xml:space="preserve"> sukladno važećim propisima o zaštiti osobnih podataka.</w:t>
      </w:r>
    </w:p>
    <w:p w14:paraId="430BC888" w14:textId="77777777" w:rsidR="004C6D2C" w:rsidRDefault="008B7F86">
      <w:pPr>
        <w:rPr>
          <w:rFonts w:ascii="Times New Roman" w:hAnsi="Times New Roman"/>
          <w:color w:val="000000"/>
          <w:sz w:val="24"/>
          <w:szCs w:val="24"/>
        </w:rPr>
      </w:pPr>
      <w:r>
        <w:rPr>
          <w:rFonts w:ascii="Times New Roman" w:hAnsi="Times New Roman"/>
          <w:sz w:val="24"/>
          <w:szCs w:val="24"/>
        </w:rPr>
        <w:t xml:space="preserve">Rok za podnošenje prijave na natječaj je osam dana od dana objave natječaja. </w:t>
      </w:r>
    </w:p>
    <w:p w14:paraId="3618D72F" w14:textId="77777777" w:rsidR="004C6D2C" w:rsidRDefault="008B7F86">
      <w:pPr>
        <w:jc w:val="both"/>
        <w:rPr>
          <w:rFonts w:ascii="Times New Roman" w:hAnsi="Times New Roman"/>
          <w:color w:val="000000"/>
          <w:sz w:val="24"/>
          <w:szCs w:val="24"/>
        </w:rPr>
      </w:pPr>
      <w:r>
        <w:rPr>
          <w:rFonts w:ascii="Times New Roman" w:hAnsi="Times New Roman"/>
          <w:sz w:val="24"/>
          <w:szCs w:val="24"/>
        </w:rPr>
        <w:lastRenderedPageBreak/>
        <w:t xml:space="preserve">Prijave na natječaj dostavljaju se neposredno u tajništvo škole ili poštom na adresu </w:t>
      </w:r>
      <w:r>
        <w:rPr>
          <w:rFonts w:ascii="Times New Roman" w:hAnsi="Times New Roman"/>
          <w:sz w:val="24"/>
          <w:szCs w:val="24"/>
          <w:lang w:val="pl-PL"/>
        </w:rPr>
        <w:t>OŠ Bol,</w:t>
      </w:r>
      <w:r>
        <w:rPr>
          <w:rFonts w:ascii="Times New Roman" w:hAnsi="Times New Roman"/>
          <w:i/>
          <w:sz w:val="24"/>
          <w:szCs w:val="24"/>
          <w:lang w:val="pl-PL"/>
        </w:rPr>
        <w:t xml:space="preserve"> </w:t>
      </w:r>
      <w:r>
        <w:rPr>
          <w:rFonts w:ascii="Times New Roman" w:hAnsi="Times New Roman"/>
          <w:color w:val="000000"/>
          <w:sz w:val="24"/>
          <w:szCs w:val="24"/>
          <w:lang w:val="pl-PL"/>
        </w:rPr>
        <w:t>Rudina 1,</w:t>
      </w:r>
      <w:r>
        <w:rPr>
          <w:rFonts w:ascii="Times New Roman" w:hAnsi="Times New Roman"/>
          <w:i/>
          <w:color w:val="000000"/>
          <w:sz w:val="24"/>
          <w:szCs w:val="24"/>
          <w:lang w:val="pl-PL"/>
        </w:rPr>
        <w:t xml:space="preserve"> </w:t>
      </w:r>
      <w:r>
        <w:rPr>
          <w:rFonts w:ascii="Times New Roman" w:hAnsi="Times New Roman"/>
          <w:sz w:val="24"/>
          <w:szCs w:val="24"/>
        </w:rPr>
        <w:t>s naznakom „za natječaj“.</w:t>
      </w:r>
    </w:p>
    <w:p w14:paraId="7203EE61" w14:textId="77777777" w:rsidR="004C6D2C" w:rsidRDefault="008B7F86">
      <w:pPr>
        <w:rPr>
          <w:rFonts w:ascii="Times New Roman" w:hAnsi="Times New Roman"/>
          <w:color w:val="000000"/>
          <w:sz w:val="24"/>
          <w:szCs w:val="24"/>
        </w:rPr>
      </w:pPr>
      <w:r>
        <w:rPr>
          <w:rFonts w:ascii="Times New Roman" w:hAnsi="Times New Roman"/>
          <w:sz w:val="24"/>
          <w:szCs w:val="24"/>
        </w:rPr>
        <w:t>Nepravodobne i nepotpune prijave neće se razmatrati.</w:t>
      </w:r>
    </w:p>
    <w:p w14:paraId="1BDCE3F2" w14:textId="77777777" w:rsidR="004C6D2C" w:rsidRDefault="008B7F86">
      <w:pPr>
        <w:jc w:val="both"/>
        <w:rPr>
          <w:rFonts w:ascii="Times New Roman" w:hAnsi="Times New Roman"/>
          <w:sz w:val="24"/>
          <w:szCs w:val="24"/>
        </w:rPr>
      </w:pPr>
      <w:r>
        <w:rPr>
          <w:rFonts w:ascii="Times New Roman" w:hAnsi="Times New Roman"/>
          <w:sz w:val="24"/>
          <w:szCs w:val="24"/>
        </w:rPr>
        <w:t>Kandidat/kinja prijavljen/na na natječaj bit će obaviješten/na o rezultatima natječaja putem mrežne stranice školske ustanove (</w:t>
      </w:r>
      <w:r>
        <w:rPr>
          <w:rFonts w:ascii="Times New Roman" w:hAnsi="Times New Roman"/>
          <w:i/>
          <w:color w:val="000000"/>
          <w:sz w:val="24"/>
          <w:szCs w:val="24"/>
        </w:rPr>
        <w:t>http://os-bol.skole.hr/)</w:t>
      </w:r>
      <w:r>
        <w:rPr>
          <w:rFonts w:ascii="Times New Roman" w:hAnsi="Times New Roman"/>
          <w:color w:val="000000"/>
          <w:sz w:val="24"/>
          <w:szCs w:val="24"/>
        </w:rPr>
        <w:t xml:space="preserve"> </w:t>
      </w:r>
      <w:r>
        <w:rPr>
          <w:rFonts w:ascii="Times New Roman" w:hAnsi="Times New Roman"/>
          <w:sz w:val="24"/>
          <w:szCs w:val="24"/>
        </w:rPr>
        <w:t>najkasnije u roku od petn</w:t>
      </w:r>
      <w:r>
        <w:rPr>
          <w:rFonts w:ascii="Times New Roman" w:hAnsi="Times New Roman"/>
          <w:sz w:val="24"/>
          <w:szCs w:val="24"/>
        </w:rPr>
        <w:t xml:space="preserve">aest dana od dana sklapanja ugovora o radu s </w:t>
      </w:r>
      <w:r>
        <w:rPr>
          <w:rFonts w:ascii="Times New Roman" w:hAnsi="Times New Roman"/>
          <w:color w:val="000000"/>
          <w:sz w:val="24"/>
          <w:szCs w:val="24"/>
        </w:rPr>
        <w:t>odabranim/om</w:t>
      </w:r>
      <w:r>
        <w:rPr>
          <w:rFonts w:ascii="Times New Roman" w:hAnsi="Times New Roman"/>
          <w:sz w:val="24"/>
          <w:szCs w:val="24"/>
        </w:rPr>
        <w:t xml:space="preserve"> kandidatom/kinjom. U slučaju da se na natječaj prijave kandidati/kinje koji se pozivaju na pravo prednosti pri zapošljavanju prema posebnom propisu, svi će kandidati biti obaviješteni i prema članku</w:t>
      </w:r>
      <w:r>
        <w:rPr>
          <w:rFonts w:ascii="Times New Roman" w:hAnsi="Times New Roman"/>
          <w:sz w:val="24"/>
          <w:szCs w:val="24"/>
        </w:rPr>
        <w:t xml:space="preserve"> 23. stavku 4. Pravilnika.</w:t>
      </w:r>
    </w:p>
    <w:p w14:paraId="04217330" w14:textId="77777777" w:rsidR="004C6D2C" w:rsidRDefault="004C6D2C"/>
    <w:p w14:paraId="124CBBBA" w14:textId="77777777" w:rsidR="004C6D2C" w:rsidRDefault="004C6D2C"/>
    <w:p w14:paraId="24CA8665" w14:textId="77777777" w:rsidR="004C6D2C" w:rsidRDefault="004C6D2C"/>
    <w:p w14:paraId="08929089" w14:textId="77777777" w:rsidR="004C6D2C" w:rsidRDefault="004C6D2C"/>
    <w:p w14:paraId="79BF81F3" w14:textId="77777777" w:rsidR="004C6D2C" w:rsidRDefault="004C6D2C"/>
    <w:p w14:paraId="42E95198" w14:textId="77777777" w:rsidR="004C6D2C" w:rsidRDefault="004C6D2C"/>
    <w:p w14:paraId="0BEC1A0D" w14:textId="77777777" w:rsidR="004C6D2C" w:rsidRDefault="004C6D2C"/>
    <w:p w14:paraId="7BB0126D" w14:textId="77777777" w:rsidR="004C6D2C" w:rsidRDefault="004C6D2C"/>
    <w:sectPr w:rsidR="004C6D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38"/>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9A1221"/>
    <w:multiLevelType w:val="multilevel"/>
    <w:tmpl w:val="C59A4A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12A57E2"/>
    <w:multiLevelType w:val="multilevel"/>
    <w:tmpl w:val="96E8C242"/>
    <w:lvl w:ilvl="0">
      <w:start w:val="1"/>
      <w:numFmt w:val="decimal"/>
      <w:lvlText w:val="%1."/>
      <w:lvlJc w:val="left"/>
      <w:pPr>
        <w:tabs>
          <w:tab w:val="left"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D2C"/>
    <w:rsid w:val="004C6D2C"/>
    <w:rsid w:val="008B7F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0E0B5"/>
  <w15:docId w15:val="{B39A415C-EEC4-4ED8-8FA0-582FC409A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Pr>
      <w:color w:val="0000FF"/>
      <w:u w:val="single"/>
    </w:rPr>
  </w:style>
  <w:style w:type="paragraph" w:customStyle="1" w:styleId="Bezproreda1">
    <w:name w:val="Bez proreda1"/>
    <w:uiPriority w:val="1"/>
    <w:qFormat/>
    <w:pPr>
      <w:spacing w:after="0" w:line="240" w:lineRule="auto"/>
    </w:pPr>
    <w:rPr>
      <w:rFonts w:ascii="Calibri" w:eastAsia="Calibri" w:hAnsi="Calibri" w:cs="Times New Roman"/>
    </w:rPr>
  </w:style>
  <w:style w:type="paragraph" w:customStyle="1" w:styleId="box8249682">
    <w:name w:val="box8249682"/>
    <w:basedOn w:val="Normal"/>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box8321335">
    <w:name w:val="box_8321335"/>
    <w:basedOn w:val="Normal"/>
    <w:pPr>
      <w:spacing w:before="100" w:beforeAutospacing="1" w:after="100" w:afterAutospacing="1" w:line="240" w:lineRule="auto"/>
    </w:pPr>
    <w:rPr>
      <w:rFonts w:ascii="Times New Roman" w:eastAsia="Times New Roman" w:hAnsi="Times New Roman"/>
      <w:sz w:val="24"/>
      <w:szCs w:val="24"/>
      <w:lang w:eastAsia="hr-HR"/>
    </w:rPr>
  </w:style>
  <w:style w:type="table" w:styleId="Reetkatablice">
    <w:name w:val="Table Grid"/>
    <w:basedOn w:val="Obinatablica"/>
    <w:uiPriority w:val="39"/>
    <w:qFormat/>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glaeno">
    <w:name w:val="Strong"/>
    <w:basedOn w:val="Zadanifontodlomka"/>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4989</Words>
  <Characters>28443</Characters>
  <Application>Microsoft Office Word</Application>
  <DocSecurity>0</DocSecurity>
  <Lines>237</Lines>
  <Paragraphs>66</Paragraphs>
  <ScaleCrop>false</ScaleCrop>
  <Company/>
  <LinksUpToDate>false</LinksUpToDate>
  <CharactersWithSpaces>33366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Eterović</dc:creator>
  <cp:keywords/>
  <dc:description/>
  <cp:lastModifiedBy>Irena Eterović</cp:lastModifiedBy>
  <cp:revision>2</cp:revision>
  <cp:lastPrinted>2026-09-29T08:39:00Z</cp:lastPrinted>
  <dcterms:created xsi:type="dcterms:W3CDTF">2026-09-29T08:39:00Z</dcterms:created>
  <dcterms:modified xsi:type="dcterms:W3CDTF">2026-09-29T08:39:00Z</dcterms:modified>
</cp:coreProperties>
</file>